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023DD" w14:textId="07C4CAFB" w:rsidR="00162319" w:rsidRPr="00B77724" w:rsidRDefault="00162319" w:rsidP="00162319">
      <w:pPr>
        <w:jc w:val="center"/>
        <w:rPr>
          <w:rFonts w:ascii="Century Gothic" w:hAnsi="Century Gothic"/>
          <w:b/>
          <w:bCs/>
          <w:color w:val="0D0D0D" w:themeColor="text1" w:themeTint="F2"/>
          <w:sz w:val="44"/>
          <w:szCs w:val="44"/>
        </w:rPr>
      </w:pPr>
      <w:r w:rsidRPr="00B77724">
        <w:rPr>
          <w:rFonts w:ascii="Century Gothic" w:hAnsi="Century Gothic"/>
          <w:b/>
          <w:bCs/>
          <w:color w:val="0D0D0D" w:themeColor="text1" w:themeTint="F2"/>
          <w:sz w:val="44"/>
          <w:szCs w:val="44"/>
        </w:rPr>
        <w:t xml:space="preserve">PROYECTOS DE </w:t>
      </w:r>
      <w:r>
        <w:rPr>
          <w:rFonts w:ascii="Century Gothic" w:hAnsi="Century Gothic"/>
          <w:b/>
          <w:bCs/>
          <w:color w:val="0D0D0D" w:themeColor="text1" w:themeTint="F2"/>
          <w:sz w:val="44"/>
          <w:szCs w:val="44"/>
        </w:rPr>
        <w:t>DICIEMBRE</w:t>
      </w:r>
      <w:r w:rsidRPr="00B77724">
        <w:rPr>
          <w:rFonts w:ascii="Century Gothic" w:hAnsi="Century Gothic"/>
          <w:b/>
          <w:bCs/>
          <w:color w:val="0D0D0D" w:themeColor="text1" w:themeTint="F2"/>
          <w:sz w:val="44"/>
          <w:szCs w:val="44"/>
        </w:rPr>
        <w:t>:</w:t>
      </w:r>
    </w:p>
    <w:p w14:paraId="7AFCBE1B" w14:textId="71EE76FB" w:rsidR="00162319" w:rsidRPr="00B77724" w:rsidRDefault="00162319" w:rsidP="00162319">
      <w:pPr>
        <w:jc w:val="both"/>
        <w:rPr>
          <w:rFonts w:ascii="Century Gothic" w:hAnsi="Century Gothic"/>
          <w:color w:val="0D0D0D" w:themeColor="text1" w:themeTint="F2"/>
          <w:sz w:val="36"/>
          <w:szCs w:val="36"/>
        </w:rPr>
      </w:pPr>
      <w:r w:rsidRPr="00B77724">
        <w:rPr>
          <w:rFonts w:ascii="Century Gothic" w:hAnsi="Century Gothic"/>
          <w:color w:val="0D0D0D" w:themeColor="text1" w:themeTint="F2"/>
          <w:sz w:val="36"/>
          <w:szCs w:val="36"/>
        </w:rPr>
        <w:t xml:space="preserve">En este documento se encuentra la dosificación del mes de </w:t>
      </w:r>
      <w:r>
        <w:rPr>
          <w:rFonts w:ascii="Century Gothic" w:hAnsi="Century Gothic"/>
          <w:b/>
          <w:bCs/>
          <w:color w:val="0D0D0D" w:themeColor="text1" w:themeTint="F2"/>
          <w:sz w:val="36"/>
          <w:szCs w:val="36"/>
        </w:rPr>
        <w:t>DICIEMBRE</w:t>
      </w:r>
      <w:r w:rsidRPr="00B77724">
        <w:rPr>
          <w:rFonts w:ascii="Century Gothic" w:hAnsi="Century Gothic"/>
          <w:color w:val="0D0D0D" w:themeColor="text1" w:themeTint="F2"/>
          <w:sz w:val="36"/>
          <w:szCs w:val="36"/>
        </w:rPr>
        <w:t>. Aquí puede consultar los contenidos y PDA de cada uno de los proyectos. Es muy importante que sepa que: ESTOS PROYECTOS SE PUEDEN APLICAR EN CUALQUIER MOMENTO DEL AÑO.</w:t>
      </w:r>
    </w:p>
    <w:p w14:paraId="4D161682" w14:textId="77777777" w:rsidR="00162319" w:rsidRPr="00B77724" w:rsidRDefault="00162319" w:rsidP="00162319">
      <w:pPr>
        <w:jc w:val="both"/>
        <w:rPr>
          <w:rFonts w:ascii="Century Gothic" w:hAnsi="Century Gothic"/>
          <w:color w:val="0D0D0D" w:themeColor="text1" w:themeTint="F2"/>
          <w:sz w:val="36"/>
          <w:szCs w:val="36"/>
        </w:rPr>
      </w:pPr>
      <w:r w:rsidRPr="00B77724">
        <w:rPr>
          <w:rFonts w:ascii="Century Gothic" w:hAnsi="Century Gothic"/>
          <w:color w:val="0D0D0D" w:themeColor="text1" w:themeTint="F2"/>
          <w:sz w:val="36"/>
          <w:szCs w:val="36"/>
        </w:rPr>
        <w:t>Con esta información, comprenderás mejor los objetivos de cada proyecto y cómo se integran diferentes áreas del conocimiento.</w:t>
      </w:r>
    </w:p>
    <w:p w14:paraId="636A4713" w14:textId="77777777" w:rsidR="00162319" w:rsidRPr="00B77724" w:rsidRDefault="00162319" w:rsidP="00162319">
      <w:pPr>
        <w:jc w:val="both"/>
        <w:rPr>
          <w:rFonts w:ascii="Century Gothic" w:hAnsi="Century Gothic"/>
          <w:color w:val="0D0D0D" w:themeColor="text1" w:themeTint="F2"/>
          <w:sz w:val="36"/>
          <w:szCs w:val="36"/>
        </w:rPr>
      </w:pPr>
      <w:r w:rsidRPr="00B77724">
        <w:rPr>
          <w:rFonts w:ascii="Century Gothic" w:hAnsi="Century Gothic"/>
          <w:color w:val="0D0D0D" w:themeColor="text1" w:themeTint="F2"/>
          <w:sz w:val="36"/>
          <w:szCs w:val="36"/>
        </w:rPr>
        <w:t>Nuestros proyectos son únicos, ya que combinan contenidos y habilidades de dos o más campos de formación en una misma propuesta. De esta forma, la planeación se ajusta a los planes y programas de estudio de la Nueva Escuela Mexicana.</w:t>
      </w:r>
    </w:p>
    <w:p w14:paraId="7F359989" w14:textId="2AC3D426" w:rsidR="00162319" w:rsidRPr="00B77724" w:rsidRDefault="00162319" w:rsidP="00162319">
      <w:pPr>
        <w:jc w:val="both"/>
        <w:rPr>
          <w:rFonts w:ascii="Century Gothic" w:hAnsi="Century Gothic"/>
          <w:color w:val="0D0D0D" w:themeColor="text1" w:themeTint="F2"/>
          <w:sz w:val="36"/>
          <w:szCs w:val="36"/>
        </w:rPr>
      </w:pPr>
      <w:r w:rsidRPr="00B77724">
        <w:rPr>
          <w:rFonts w:ascii="Century Gothic" w:hAnsi="Century Gothic"/>
          <w:color w:val="0D0D0D" w:themeColor="text1" w:themeTint="F2"/>
          <w:sz w:val="36"/>
          <w:szCs w:val="36"/>
        </w:rPr>
        <w:t xml:space="preserve">El paquete mensual de </w:t>
      </w:r>
      <w:r>
        <w:rPr>
          <w:rFonts w:ascii="Century Gothic" w:hAnsi="Century Gothic"/>
          <w:b/>
          <w:bCs/>
          <w:color w:val="0D0D0D" w:themeColor="text1" w:themeTint="F2"/>
          <w:sz w:val="36"/>
          <w:szCs w:val="36"/>
        </w:rPr>
        <w:t>DICIEMBRE</w:t>
      </w:r>
      <w:r w:rsidRPr="00B77724">
        <w:rPr>
          <w:rFonts w:ascii="Century Gothic" w:hAnsi="Century Gothic"/>
          <w:color w:val="0D0D0D" w:themeColor="text1" w:themeTint="F2"/>
          <w:sz w:val="36"/>
          <w:szCs w:val="36"/>
        </w:rPr>
        <w:t xml:space="preserve"> incluye 4 proyectos didácticos, además de la planeación para las materias de educación física e inglés.</w:t>
      </w:r>
    </w:p>
    <w:p w14:paraId="24B2D633" w14:textId="77777777" w:rsidR="00162319" w:rsidRDefault="00162319">
      <w:pPr>
        <w:rPr>
          <w:rFonts w:ascii="Century Gothic" w:hAnsi="Century Gothic"/>
          <w:b/>
          <w:bCs/>
          <w:sz w:val="24"/>
          <w:szCs w:val="24"/>
        </w:rPr>
      </w:pPr>
      <w:r>
        <w:rPr>
          <w:rFonts w:ascii="Century Gothic" w:hAnsi="Century Gothic"/>
          <w:b/>
          <w:bCs/>
          <w:sz w:val="24"/>
          <w:szCs w:val="24"/>
        </w:rPr>
        <w:br w:type="page"/>
      </w:r>
    </w:p>
    <w:p w14:paraId="19ADF972" w14:textId="35DAC48B" w:rsidR="00AD1658" w:rsidRPr="003741C7" w:rsidRDefault="0040208D" w:rsidP="0040208D">
      <w:pPr>
        <w:spacing w:after="0"/>
        <w:jc w:val="center"/>
        <w:rPr>
          <w:rFonts w:ascii="Century Gothic" w:hAnsi="Century Gothic"/>
          <w:b/>
          <w:bCs/>
          <w:sz w:val="24"/>
          <w:szCs w:val="24"/>
        </w:rPr>
      </w:pPr>
      <w:r w:rsidRPr="003741C7">
        <w:rPr>
          <w:rFonts w:ascii="Century Gothic" w:hAnsi="Century Gothic"/>
          <w:b/>
          <w:bCs/>
          <w:sz w:val="24"/>
          <w:szCs w:val="24"/>
        </w:rPr>
        <w:lastRenderedPageBreak/>
        <w:t>Grado</w:t>
      </w:r>
    </w:p>
    <w:p w14:paraId="48B3BB10" w14:textId="67458A22" w:rsidR="00E217F1" w:rsidRPr="003741C7" w:rsidRDefault="00E217F1" w:rsidP="0040208D">
      <w:pPr>
        <w:spacing w:after="0"/>
        <w:jc w:val="center"/>
        <w:rPr>
          <w:rFonts w:ascii="Century Gothic" w:hAnsi="Century Gothic"/>
          <w:b/>
          <w:bCs/>
          <w:sz w:val="24"/>
          <w:szCs w:val="24"/>
        </w:rPr>
      </w:pPr>
      <w:r w:rsidRPr="003741C7">
        <w:rPr>
          <w:rFonts w:ascii="Century Gothic" w:hAnsi="Century Gothic"/>
          <w:b/>
          <w:bCs/>
          <w:sz w:val="24"/>
          <w:szCs w:val="24"/>
        </w:rPr>
        <w:t>FECHA</w:t>
      </w:r>
    </w:p>
    <w:tbl>
      <w:tblPr>
        <w:tblStyle w:val="Tablaconcuadrcula"/>
        <w:tblW w:w="0" w:type="auto"/>
        <w:tblBorders>
          <w:top w:val="single" w:sz="4" w:space="0" w:color="FF99FF"/>
          <w:left w:val="single" w:sz="4" w:space="0" w:color="FF99FF"/>
          <w:bottom w:val="single" w:sz="4" w:space="0" w:color="FF99FF"/>
          <w:right w:val="single" w:sz="4" w:space="0" w:color="FF99FF"/>
          <w:insideH w:val="single" w:sz="4" w:space="0" w:color="FF99FF"/>
          <w:insideV w:val="single" w:sz="4" w:space="0" w:color="FF99FF"/>
        </w:tblBorders>
        <w:tblLook w:val="04A0" w:firstRow="1" w:lastRow="0" w:firstColumn="1" w:lastColumn="0" w:noHBand="0" w:noVBand="1"/>
      </w:tblPr>
      <w:tblGrid>
        <w:gridCol w:w="3061"/>
        <w:gridCol w:w="3008"/>
        <w:gridCol w:w="1657"/>
        <w:gridCol w:w="2889"/>
        <w:gridCol w:w="3775"/>
      </w:tblGrid>
      <w:tr w:rsidR="00AD1658" w:rsidRPr="003741C7" w14:paraId="51312299" w14:textId="77777777" w:rsidTr="00E1514A">
        <w:tc>
          <w:tcPr>
            <w:tcW w:w="14390" w:type="dxa"/>
            <w:gridSpan w:val="5"/>
            <w:shd w:val="clear" w:color="auto" w:fill="FFC5FF"/>
            <w:vAlign w:val="center"/>
          </w:tcPr>
          <w:p w14:paraId="7345A0A7" w14:textId="7C5F74E2" w:rsidR="00AD1658" w:rsidRPr="003741C7" w:rsidRDefault="00E217F1" w:rsidP="00AD1658">
            <w:pPr>
              <w:jc w:val="center"/>
              <w:rPr>
                <w:rFonts w:ascii="Century Gothic" w:hAnsi="Century Gothic"/>
                <w:b/>
                <w:bCs/>
                <w:sz w:val="24"/>
                <w:szCs w:val="24"/>
              </w:rPr>
            </w:pPr>
            <w:r w:rsidRPr="003741C7">
              <w:rPr>
                <w:rFonts w:ascii="Century Gothic" w:hAnsi="Century Gothic"/>
                <w:b/>
                <w:bCs/>
                <w:sz w:val="24"/>
                <w:szCs w:val="24"/>
              </w:rPr>
              <w:t>DOSIFICACIÓN</w:t>
            </w:r>
          </w:p>
        </w:tc>
      </w:tr>
      <w:tr w:rsidR="00AD1658" w:rsidRPr="003741C7" w14:paraId="0ED89697" w14:textId="77777777" w:rsidTr="00E1514A">
        <w:tc>
          <w:tcPr>
            <w:tcW w:w="3084" w:type="dxa"/>
            <w:shd w:val="clear" w:color="auto" w:fill="FFE7FF"/>
            <w:vAlign w:val="center"/>
          </w:tcPr>
          <w:p w14:paraId="2010CF81" w14:textId="0E05CB10" w:rsidR="00AD1658" w:rsidRPr="003741C7" w:rsidRDefault="00AD1658" w:rsidP="00AD1658">
            <w:pPr>
              <w:jc w:val="center"/>
              <w:rPr>
                <w:rFonts w:ascii="Century Gothic" w:hAnsi="Century Gothic"/>
                <w:b/>
                <w:bCs/>
                <w:sz w:val="24"/>
                <w:szCs w:val="24"/>
              </w:rPr>
            </w:pPr>
            <w:r w:rsidRPr="003741C7">
              <w:rPr>
                <w:rFonts w:ascii="Century Gothic" w:hAnsi="Century Gothic"/>
                <w:b/>
                <w:bCs/>
                <w:sz w:val="24"/>
                <w:szCs w:val="24"/>
              </w:rPr>
              <w:t>Campo Formativo</w:t>
            </w:r>
          </w:p>
        </w:tc>
        <w:tc>
          <w:tcPr>
            <w:tcW w:w="3029" w:type="dxa"/>
            <w:shd w:val="clear" w:color="auto" w:fill="FFE7FF"/>
            <w:vAlign w:val="center"/>
          </w:tcPr>
          <w:p w14:paraId="3FF55929" w14:textId="2775533F" w:rsidR="00AD1658" w:rsidRPr="003741C7" w:rsidRDefault="00AD1658" w:rsidP="00AD1658">
            <w:pPr>
              <w:jc w:val="center"/>
              <w:rPr>
                <w:rFonts w:ascii="Century Gothic" w:hAnsi="Century Gothic"/>
                <w:b/>
                <w:bCs/>
                <w:sz w:val="24"/>
                <w:szCs w:val="24"/>
              </w:rPr>
            </w:pPr>
            <w:r w:rsidRPr="003741C7">
              <w:rPr>
                <w:rFonts w:ascii="Century Gothic" w:hAnsi="Century Gothic"/>
                <w:b/>
                <w:bCs/>
                <w:sz w:val="24"/>
                <w:szCs w:val="24"/>
              </w:rPr>
              <w:t>Ejes articuladores</w:t>
            </w:r>
          </w:p>
        </w:tc>
        <w:tc>
          <w:tcPr>
            <w:tcW w:w="1566" w:type="dxa"/>
            <w:shd w:val="clear" w:color="auto" w:fill="FFE7FF"/>
            <w:vAlign w:val="center"/>
          </w:tcPr>
          <w:p w14:paraId="426A56CE" w14:textId="6F50816E" w:rsidR="00AD1658" w:rsidRPr="003741C7" w:rsidRDefault="00AD1658" w:rsidP="00AD1658">
            <w:pPr>
              <w:jc w:val="center"/>
              <w:rPr>
                <w:rFonts w:ascii="Century Gothic" w:hAnsi="Century Gothic"/>
                <w:b/>
                <w:bCs/>
                <w:sz w:val="24"/>
                <w:szCs w:val="24"/>
              </w:rPr>
            </w:pPr>
            <w:r w:rsidRPr="003741C7">
              <w:rPr>
                <w:rFonts w:ascii="Century Gothic" w:hAnsi="Century Gothic"/>
                <w:b/>
                <w:bCs/>
                <w:sz w:val="24"/>
                <w:szCs w:val="24"/>
              </w:rPr>
              <w:t>Escenario</w:t>
            </w:r>
          </w:p>
        </w:tc>
        <w:tc>
          <w:tcPr>
            <w:tcW w:w="2911" w:type="dxa"/>
            <w:shd w:val="clear" w:color="auto" w:fill="FFE7FF"/>
            <w:vAlign w:val="center"/>
          </w:tcPr>
          <w:p w14:paraId="0490FFAC" w14:textId="4AF7C1E6" w:rsidR="00AD1658" w:rsidRPr="003741C7" w:rsidRDefault="00AD1658" w:rsidP="00AD1658">
            <w:pPr>
              <w:jc w:val="center"/>
              <w:rPr>
                <w:rFonts w:ascii="Century Gothic" w:hAnsi="Century Gothic"/>
                <w:b/>
                <w:bCs/>
                <w:sz w:val="24"/>
                <w:szCs w:val="24"/>
              </w:rPr>
            </w:pPr>
            <w:r w:rsidRPr="003741C7">
              <w:rPr>
                <w:rFonts w:ascii="Century Gothic" w:hAnsi="Century Gothic"/>
                <w:b/>
                <w:bCs/>
                <w:sz w:val="24"/>
                <w:szCs w:val="24"/>
              </w:rPr>
              <w:t>Nombre del proyecto</w:t>
            </w:r>
          </w:p>
        </w:tc>
        <w:tc>
          <w:tcPr>
            <w:tcW w:w="3800" w:type="dxa"/>
            <w:shd w:val="clear" w:color="auto" w:fill="FFE7FF"/>
            <w:vAlign w:val="center"/>
          </w:tcPr>
          <w:p w14:paraId="49AD0D00" w14:textId="0DD44579" w:rsidR="00AD1658" w:rsidRPr="003741C7" w:rsidRDefault="00AD1658" w:rsidP="00AD1658">
            <w:pPr>
              <w:jc w:val="center"/>
              <w:rPr>
                <w:rFonts w:ascii="Century Gothic" w:hAnsi="Century Gothic"/>
                <w:b/>
                <w:bCs/>
                <w:sz w:val="24"/>
                <w:szCs w:val="24"/>
              </w:rPr>
            </w:pPr>
            <w:r w:rsidRPr="003741C7">
              <w:rPr>
                <w:rFonts w:ascii="Century Gothic" w:hAnsi="Century Gothic"/>
                <w:b/>
                <w:bCs/>
                <w:sz w:val="24"/>
                <w:szCs w:val="24"/>
              </w:rPr>
              <w:t>Propósito</w:t>
            </w:r>
          </w:p>
        </w:tc>
      </w:tr>
      <w:tr w:rsidR="003741C7" w:rsidRPr="003741C7" w14:paraId="3E0896F7" w14:textId="77777777" w:rsidTr="006B4154">
        <w:tc>
          <w:tcPr>
            <w:tcW w:w="3084" w:type="dxa"/>
            <w:vAlign w:val="center"/>
          </w:tcPr>
          <w:p w14:paraId="2615CD50" w14:textId="03371237" w:rsidR="003741C7" w:rsidRPr="003741C7" w:rsidRDefault="003741C7" w:rsidP="003741C7">
            <w:pPr>
              <w:rPr>
                <w:rFonts w:ascii="Century Gothic" w:hAnsi="Century Gothic"/>
                <w:sz w:val="24"/>
                <w:szCs w:val="24"/>
              </w:rPr>
            </w:pPr>
            <w:r w:rsidRPr="003741C7">
              <w:rPr>
                <w:rFonts w:ascii="Century Gothic" w:hAnsi="Century Gothic" w:cs="Tahoma"/>
                <w:sz w:val="24"/>
                <w:szCs w:val="24"/>
              </w:rPr>
              <w:t>Lenguajes</w:t>
            </w:r>
          </w:p>
        </w:tc>
        <w:tc>
          <w:tcPr>
            <w:tcW w:w="3029" w:type="dxa"/>
            <w:vAlign w:val="center"/>
          </w:tcPr>
          <w:p w14:paraId="2D724138" w14:textId="7D9B593B" w:rsidR="003741C7" w:rsidRPr="003741C7" w:rsidRDefault="003741C7" w:rsidP="003741C7">
            <w:pPr>
              <w:rPr>
                <w:rFonts w:ascii="Century Gothic" w:hAnsi="Century Gothic"/>
                <w:sz w:val="24"/>
                <w:szCs w:val="24"/>
              </w:rPr>
            </w:pPr>
            <w:r w:rsidRPr="003741C7">
              <w:rPr>
                <w:rFonts w:ascii="Century Gothic" w:hAnsi="Century Gothic"/>
                <w:sz w:val="24"/>
                <w:szCs w:val="24"/>
              </w:rPr>
              <w:t>Pensamiento crítico, Igualdad de género, Apropiación de las culturas a través de la lectura y la escritura, Artes y experiencias estéticas</w:t>
            </w:r>
          </w:p>
        </w:tc>
        <w:tc>
          <w:tcPr>
            <w:tcW w:w="1566" w:type="dxa"/>
            <w:vAlign w:val="center"/>
          </w:tcPr>
          <w:p w14:paraId="133CBBF1" w14:textId="2B7C1345" w:rsidR="003741C7" w:rsidRPr="003741C7" w:rsidRDefault="003741C7" w:rsidP="003741C7">
            <w:pPr>
              <w:rPr>
                <w:rFonts w:ascii="Century Gothic" w:hAnsi="Century Gothic"/>
                <w:sz w:val="24"/>
                <w:szCs w:val="24"/>
              </w:rPr>
            </w:pPr>
            <w:r w:rsidRPr="003741C7">
              <w:rPr>
                <w:rFonts w:ascii="Century Gothic" w:hAnsi="Century Gothic" w:cs="Tahoma"/>
                <w:sz w:val="24"/>
                <w:szCs w:val="24"/>
              </w:rPr>
              <w:t>Escolar</w:t>
            </w:r>
          </w:p>
        </w:tc>
        <w:tc>
          <w:tcPr>
            <w:tcW w:w="2911" w:type="dxa"/>
            <w:vAlign w:val="center"/>
          </w:tcPr>
          <w:p w14:paraId="1C02C1AD" w14:textId="5DE8BFC5" w:rsidR="003741C7" w:rsidRPr="003741C7" w:rsidRDefault="003741C7" w:rsidP="003741C7">
            <w:pPr>
              <w:rPr>
                <w:rFonts w:ascii="Century Gothic" w:hAnsi="Century Gothic"/>
                <w:sz w:val="24"/>
                <w:szCs w:val="24"/>
              </w:rPr>
            </w:pPr>
            <w:r w:rsidRPr="003741C7">
              <w:rPr>
                <w:rFonts w:ascii="Century Gothic" w:hAnsi="Century Gothic" w:cs="Tahoma"/>
                <w:b/>
                <w:sz w:val="24"/>
                <w:szCs w:val="24"/>
              </w:rPr>
              <w:t>Esculturas de paz</w:t>
            </w:r>
          </w:p>
        </w:tc>
        <w:tc>
          <w:tcPr>
            <w:tcW w:w="3800" w:type="dxa"/>
          </w:tcPr>
          <w:p w14:paraId="30CCDB5F" w14:textId="05564B07" w:rsidR="003741C7" w:rsidRPr="003741C7" w:rsidRDefault="003741C7" w:rsidP="003741C7">
            <w:pPr>
              <w:rPr>
                <w:rFonts w:ascii="Century Gothic" w:hAnsi="Century Gothic"/>
                <w:sz w:val="24"/>
                <w:szCs w:val="24"/>
              </w:rPr>
            </w:pPr>
            <w:r w:rsidRPr="003741C7">
              <w:rPr>
                <w:rFonts w:ascii="Century Gothic" w:hAnsi="Century Gothic" w:cs="Tahoma"/>
                <w:sz w:val="24"/>
                <w:szCs w:val="24"/>
              </w:rPr>
              <w:t xml:space="preserve">Las niñas y los niños conocerán la importancia de vivir en una comunidad libre de violencia escolar, siendo la paz la clave fundamental para la convivencia diaria. Además, reproducirán esculturas con materiales diversos que representarán el concepto que tiene cada estudiante sobre la paz. </w:t>
            </w:r>
          </w:p>
        </w:tc>
      </w:tr>
      <w:tr w:rsidR="003741C7" w:rsidRPr="003741C7" w14:paraId="035140F3" w14:textId="77777777" w:rsidTr="00521848">
        <w:tc>
          <w:tcPr>
            <w:tcW w:w="3084" w:type="dxa"/>
            <w:vAlign w:val="center"/>
          </w:tcPr>
          <w:p w14:paraId="177AAC35" w14:textId="218BA0B3" w:rsidR="003741C7" w:rsidRPr="003741C7" w:rsidRDefault="003741C7" w:rsidP="003741C7">
            <w:pPr>
              <w:rPr>
                <w:rFonts w:ascii="Century Gothic" w:hAnsi="Century Gothic"/>
                <w:sz w:val="24"/>
                <w:szCs w:val="24"/>
              </w:rPr>
            </w:pPr>
            <w:r w:rsidRPr="003741C7">
              <w:rPr>
                <w:rFonts w:ascii="Century Gothic" w:hAnsi="Century Gothic"/>
                <w:sz w:val="24"/>
                <w:szCs w:val="24"/>
              </w:rPr>
              <w:t>Saberes y pensamiento científico</w:t>
            </w:r>
          </w:p>
        </w:tc>
        <w:tc>
          <w:tcPr>
            <w:tcW w:w="3029" w:type="dxa"/>
            <w:vAlign w:val="center"/>
          </w:tcPr>
          <w:p w14:paraId="582D2B98" w14:textId="2752227F" w:rsidR="003741C7" w:rsidRPr="003741C7" w:rsidRDefault="003741C7" w:rsidP="003741C7">
            <w:pPr>
              <w:rPr>
                <w:rFonts w:ascii="Century Gothic" w:hAnsi="Century Gothic"/>
                <w:sz w:val="24"/>
                <w:szCs w:val="24"/>
              </w:rPr>
            </w:pPr>
            <w:r w:rsidRPr="003741C7">
              <w:rPr>
                <w:rFonts w:ascii="Century Gothic" w:hAnsi="Century Gothic"/>
                <w:sz w:val="24"/>
                <w:szCs w:val="24"/>
              </w:rPr>
              <w:t>Pensamiento crítico, Apropiación de las culturas a través de la lectura y la escritura, Artes y experiencias estéticas</w:t>
            </w:r>
          </w:p>
        </w:tc>
        <w:tc>
          <w:tcPr>
            <w:tcW w:w="1566" w:type="dxa"/>
            <w:vAlign w:val="center"/>
          </w:tcPr>
          <w:p w14:paraId="57EE44DA" w14:textId="7E3E1A9F" w:rsidR="003741C7" w:rsidRPr="003741C7" w:rsidRDefault="003741C7" w:rsidP="003741C7">
            <w:pPr>
              <w:rPr>
                <w:rFonts w:ascii="Century Gothic" w:hAnsi="Century Gothic"/>
                <w:sz w:val="24"/>
                <w:szCs w:val="24"/>
              </w:rPr>
            </w:pPr>
            <w:r w:rsidRPr="003741C7">
              <w:rPr>
                <w:rFonts w:ascii="Century Gothic" w:hAnsi="Century Gothic" w:cs="Tahoma"/>
                <w:sz w:val="24"/>
                <w:szCs w:val="24"/>
              </w:rPr>
              <w:t>Aula</w:t>
            </w:r>
          </w:p>
        </w:tc>
        <w:tc>
          <w:tcPr>
            <w:tcW w:w="2911" w:type="dxa"/>
            <w:vAlign w:val="center"/>
          </w:tcPr>
          <w:p w14:paraId="6AD448D8" w14:textId="7A712BEA" w:rsidR="003741C7" w:rsidRPr="003741C7" w:rsidRDefault="003741C7" w:rsidP="003741C7">
            <w:pPr>
              <w:rPr>
                <w:rFonts w:ascii="Century Gothic" w:hAnsi="Century Gothic"/>
                <w:sz w:val="24"/>
                <w:szCs w:val="24"/>
              </w:rPr>
            </w:pPr>
            <w:r w:rsidRPr="003741C7">
              <w:rPr>
                <w:rFonts w:ascii="Century Gothic" w:hAnsi="Century Gothic" w:cs="Tahoma"/>
                <w:b/>
                <w:bCs/>
                <w:sz w:val="24"/>
                <w:szCs w:val="24"/>
              </w:rPr>
              <w:t>Resistencia de los tubos de papel</w:t>
            </w:r>
          </w:p>
        </w:tc>
        <w:tc>
          <w:tcPr>
            <w:tcW w:w="3800" w:type="dxa"/>
          </w:tcPr>
          <w:p w14:paraId="6CFB64A7" w14:textId="2F75A7D5" w:rsidR="003741C7" w:rsidRPr="003741C7" w:rsidRDefault="003741C7" w:rsidP="003741C7">
            <w:pPr>
              <w:rPr>
                <w:rFonts w:ascii="Century Gothic" w:hAnsi="Century Gothic"/>
                <w:sz w:val="24"/>
                <w:szCs w:val="24"/>
              </w:rPr>
            </w:pPr>
            <w:r w:rsidRPr="003741C7">
              <w:rPr>
                <w:rFonts w:ascii="Century Gothic" w:hAnsi="Century Gothic" w:cs="Tahoma"/>
                <w:sz w:val="24"/>
                <w:szCs w:val="24"/>
              </w:rPr>
              <w:t xml:space="preserve">Por medio de la experimentación y manipulación de diferentes materiales con forma de tubo, los alumnos y alumnas identificarán la resistencia que tienen los objetos con diferentes tamaños, en especial la resistencia de los tubos de papel. Además, construirán un nuevo objeto utilizando materiales a su alcance con forma de tubo. </w:t>
            </w:r>
          </w:p>
        </w:tc>
      </w:tr>
      <w:tr w:rsidR="003741C7" w:rsidRPr="003741C7" w14:paraId="11363062" w14:textId="77777777" w:rsidTr="002F1279">
        <w:tc>
          <w:tcPr>
            <w:tcW w:w="3084" w:type="dxa"/>
            <w:vAlign w:val="center"/>
          </w:tcPr>
          <w:p w14:paraId="6A945832" w14:textId="57C76F5F" w:rsidR="003741C7" w:rsidRPr="003741C7" w:rsidRDefault="003741C7" w:rsidP="003741C7">
            <w:pPr>
              <w:rPr>
                <w:rFonts w:ascii="Century Gothic" w:hAnsi="Century Gothic"/>
                <w:sz w:val="24"/>
                <w:szCs w:val="24"/>
              </w:rPr>
            </w:pPr>
            <w:r w:rsidRPr="003741C7">
              <w:rPr>
                <w:rFonts w:ascii="Century Gothic" w:hAnsi="Century Gothic" w:cs="Tahoma"/>
                <w:sz w:val="24"/>
                <w:szCs w:val="24"/>
              </w:rPr>
              <w:t>Ética, naturaleza y sociedades</w:t>
            </w:r>
          </w:p>
        </w:tc>
        <w:tc>
          <w:tcPr>
            <w:tcW w:w="3029" w:type="dxa"/>
            <w:vAlign w:val="center"/>
          </w:tcPr>
          <w:p w14:paraId="58086788" w14:textId="35BCCE02" w:rsidR="003741C7" w:rsidRPr="003741C7" w:rsidRDefault="003741C7" w:rsidP="003741C7">
            <w:pPr>
              <w:rPr>
                <w:rFonts w:ascii="Century Gothic" w:hAnsi="Century Gothic"/>
                <w:sz w:val="24"/>
                <w:szCs w:val="24"/>
              </w:rPr>
            </w:pPr>
            <w:r w:rsidRPr="003741C7">
              <w:rPr>
                <w:rFonts w:ascii="Century Gothic" w:hAnsi="Century Gothic"/>
                <w:sz w:val="24"/>
                <w:szCs w:val="24"/>
              </w:rPr>
              <w:t>Inclusión, Pensamiento crítico, Apropiación de las culturas a través de la lectura y la escritura</w:t>
            </w:r>
          </w:p>
        </w:tc>
        <w:tc>
          <w:tcPr>
            <w:tcW w:w="1566" w:type="dxa"/>
            <w:vAlign w:val="center"/>
          </w:tcPr>
          <w:p w14:paraId="55789F6D" w14:textId="24BF99D2" w:rsidR="003741C7" w:rsidRPr="003741C7" w:rsidRDefault="003741C7" w:rsidP="003741C7">
            <w:pPr>
              <w:rPr>
                <w:rFonts w:ascii="Century Gothic" w:hAnsi="Century Gothic"/>
                <w:sz w:val="24"/>
                <w:szCs w:val="24"/>
              </w:rPr>
            </w:pPr>
            <w:r w:rsidRPr="003741C7">
              <w:rPr>
                <w:rFonts w:ascii="Century Gothic" w:hAnsi="Century Gothic" w:cs="Tahoma"/>
                <w:sz w:val="24"/>
                <w:szCs w:val="24"/>
              </w:rPr>
              <w:t xml:space="preserve">Comunitario </w:t>
            </w:r>
          </w:p>
        </w:tc>
        <w:tc>
          <w:tcPr>
            <w:tcW w:w="2911" w:type="dxa"/>
            <w:vAlign w:val="center"/>
          </w:tcPr>
          <w:p w14:paraId="0F88FC55" w14:textId="4C304855" w:rsidR="003741C7" w:rsidRPr="003741C7" w:rsidRDefault="003741C7" w:rsidP="003741C7">
            <w:pPr>
              <w:rPr>
                <w:rFonts w:ascii="Century Gothic" w:hAnsi="Century Gothic"/>
                <w:sz w:val="24"/>
                <w:szCs w:val="24"/>
              </w:rPr>
            </w:pPr>
            <w:r w:rsidRPr="003741C7">
              <w:rPr>
                <w:rFonts w:ascii="Century Gothic" w:hAnsi="Century Gothic" w:cs="Tahoma"/>
                <w:b/>
                <w:bCs/>
                <w:sz w:val="24"/>
                <w:szCs w:val="24"/>
              </w:rPr>
              <w:t>Los conflictos de mi comunidad y sus soluciones</w:t>
            </w:r>
          </w:p>
        </w:tc>
        <w:tc>
          <w:tcPr>
            <w:tcW w:w="3800" w:type="dxa"/>
          </w:tcPr>
          <w:p w14:paraId="1544F34B" w14:textId="56ECFCE0" w:rsidR="003741C7" w:rsidRPr="003741C7" w:rsidRDefault="003741C7" w:rsidP="003741C7">
            <w:pPr>
              <w:rPr>
                <w:rFonts w:ascii="Century Gothic" w:hAnsi="Century Gothic"/>
                <w:sz w:val="24"/>
                <w:szCs w:val="24"/>
              </w:rPr>
            </w:pPr>
            <w:r w:rsidRPr="003741C7">
              <w:rPr>
                <w:rFonts w:ascii="Century Gothic" w:hAnsi="Century Gothic" w:cs="Tahoma"/>
                <w:sz w:val="24"/>
                <w:szCs w:val="24"/>
              </w:rPr>
              <w:t>Las niñas y los niños identificarán los principales conflictos que se presentan en la comunidad en la que viven y en colaboración con las autoridades correspondientes, buscarán y propondrán algunas soluciones para lograr una convivencia respetuosa y armónica a través de la elaboración de una carta dirigida a las autoridades de la comunidad.</w:t>
            </w:r>
          </w:p>
        </w:tc>
      </w:tr>
      <w:tr w:rsidR="003741C7" w:rsidRPr="003741C7" w14:paraId="28903A2D" w14:textId="77777777" w:rsidTr="00371AED">
        <w:tc>
          <w:tcPr>
            <w:tcW w:w="3084" w:type="dxa"/>
            <w:vAlign w:val="center"/>
          </w:tcPr>
          <w:p w14:paraId="66EAD28D" w14:textId="2EC8237E" w:rsidR="003741C7" w:rsidRPr="003741C7" w:rsidRDefault="003741C7" w:rsidP="003741C7">
            <w:pPr>
              <w:rPr>
                <w:rFonts w:ascii="Century Gothic" w:hAnsi="Century Gothic"/>
                <w:sz w:val="24"/>
                <w:szCs w:val="24"/>
              </w:rPr>
            </w:pPr>
            <w:r w:rsidRPr="003741C7">
              <w:rPr>
                <w:rFonts w:ascii="Century Gothic" w:hAnsi="Century Gothic" w:cs="Tahoma"/>
                <w:sz w:val="24"/>
                <w:szCs w:val="24"/>
              </w:rPr>
              <w:t>De lo humano y lo comunitario</w:t>
            </w:r>
          </w:p>
        </w:tc>
        <w:tc>
          <w:tcPr>
            <w:tcW w:w="3029" w:type="dxa"/>
            <w:vAlign w:val="center"/>
          </w:tcPr>
          <w:p w14:paraId="599C58D7" w14:textId="061AA828" w:rsidR="003741C7" w:rsidRPr="003741C7" w:rsidRDefault="003741C7" w:rsidP="003741C7">
            <w:pPr>
              <w:rPr>
                <w:rFonts w:ascii="Century Gothic" w:hAnsi="Century Gothic"/>
                <w:sz w:val="24"/>
                <w:szCs w:val="24"/>
              </w:rPr>
            </w:pPr>
            <w:r w:rsidRPr="003741C7">
              <w:rPr>
                <w:rFonts w:ascii="Century Gothic" w:hAnsi="Century Gothic"/>
                <w:sz w:val="24"/>
                <w:szCs w:val="24"/>
              </w:rPr>
              <w:t>Inclusión, Pensamiento crítico, Apropiación de las culturas a través de la lectura y la escritura, Artes y experiencias estéticas</w:t>
            </w:r>
          </w:p>
        </w:tc>
        <w:tc>
          <w:tcPr>
            <w:tcW w:w="1566" w:type="dxa"/>
            <w:vAlign w:val="center"/>
          </w:tcPr>
          <w:p w14:paraId="5E092657" w14:textId="3040653A" w:rsidR="003741C7" w:rsidRPr="003741C7" w:rsidRDefault="003741C7" w:rsidP="003741C7">
            <w:pPr>
              <w:rPr>
                <w:rFonts w:ascii="Century Gothic" w:hAnsi="Century Gothic"/>
                <w:sz w:val="24"/>
                <w:szCs w:val="24"/>
              </w:rPr>
            </w:pPr>
            <w:r w:rsidRPr="003741C7">
              <w:rPr>
                <w:rFonts w:ascii="Century Gothic" w:hAnsi="Century Gothic" w:cs="Tahoma"/>
                <w:sz w:val="24"/>
                <w:szCs w:val="24"/>
              </w:rPr>
              <w:t xml:space="preserve">Aula </w:t>
            </w:r>
          </w:p>
        </w:tc>
        <w:tc>
          <w:tcPr>
            <w:tcW w:w="2911" w:type="dxa"/>
            <w:vAlign w:val="center"/>
          </w:tcPr>
          <w:p w14:paraId="2010C993" w14:textId="73DEC4B6" w:rsidR="003741C7" w:rsidRPr="003741C7" w:rsidRDefault="003741C7" w:rsidP="003741C7">
            <w:pPr>
              <w:rPr>
                <w:rFonts w:ascii="Century Gothic" w:hAnsi="Century Gothic"/>
                <w:sz w:val="24"/>
                <w:szCs w:val="24"/>
              </w:rPr>
            </w:pPr>
            <w:r w:rsidRPr="003741C7">
              <w:rPr>
                <w:rFonts w:ascii="Century Gothic" w:hAnsi="Century Gothic" w:cs="Tahoma"/>
                <w:b/>
                <w:bCs/>
                <w:sz w:val="24"/>
                <w:szCs w:val="24"/>
              </w:rPr>
              <w:t>Creando un rincón de juegos</w:t>
            </w:r>
          </w:p>
        </w:tc>
        <w:tc>
          <w:tcPr>
            <w:tcW w:w="3800" w:type="dxa"/>
          </w:tcPr>
          <w:p w14:paraId="3F11CA71" w14:textId="327A7335" w:rsidR="003741C7" w:rsidRPr="003741C7" w:rsidRDefault="003741C7" w:rsidP="003741C7">
            <w:pPr>
              <w:rPr>
                <w:rFonts w:ascii="Century Gothic" w:hAnsi="Century Gothic"/>
                <w:sz w:val="24"/>
                <w:szCs w:val="24"/>
              </w:rPr>
            </w:pPr>
            <w:r w:rsidRPr="003741C7">
              <w:rPr>
                <w:rFonts w:ascii="Century Gothic" w:hAnsi="Century Gothic" w:cs="Tahoma"/>
                <w:sz w:val="24"/>
                <w:szCs w:val="24"/>
              </w:rPr>
              <w:t xml:space="preserve">Las niñas y los niños reconocerán la importancia del trabajo colaborativo para el desarrollo de actividades en el aula. Además, participarán en la construcción de juegos de mesa para el rincón de juegos, siendo éstos una parte fundamental para la resolución de conflictos de forma pacífica en la convivencia diaria. </w:t>
            </w:r>
          </w:p>
        </w:tc>
      </w:tr>
    </w:tbl>
    <w:p w14:paraId="099E919D" w14:textId="315D3401" w:rsidR="00F91B31" w:rsidRDefault="00F91B31">
      <w:pPr>
        <w:rPr>
          <w:rFonts w:ascii="Century Gothic" w:hAnsi="Century Gothic"/>
          <w:sz w:val="24"/>
          <w:szCs w:val="24"/>
        </w:rPr>
      </w:pPr>
    </w:p>
    <w:p w14:paraId="5FA0C974" w14:textId="77777777" w:rsidR="00F91B31" w:rsidRDefault="00F91B31">
      <w:pPr>
        <w:rPr>
          <w:rFonts w:ascii="Century Gothic" w:hAnsi="Century Gothic"/>
          <w:sz w:val="24"/>
          <w:szCs w:val="24"/>
        </w:rPr>
      </w:pPr>
      <w:r>
        <w:rPr>
          <w:rFonts w:ascii="Century Gothic" w:hAnsi="Century Gothic"/>
          <w:sz w:val="24"/>
          <w:szCs w:val="24"/>
        </w:rPr>
        <w:br w:type="page"/>
      </w:r>
    </w:p>
    <w:tbl>
      <w:tblPr>
        <w:tblStyle w:val="Tablaconcuadrcula"/>
        <w:tblW w:w="0" w:type="auto"/>
        <w:tblBorders>
          <w:top w:val="single" w:sz="4" w:space="0" w:color="FF99FF"/>
          <w:left w:val="single" w:sz="4" w:space="0" w:color="FF99FF"/>
          <w:bottom w:val="single" w:sz="4" w:space="0" w:color="FF99FF"/>
          <w:right w:val="single" w:sz="4" w:space="0" w:color="FF99FF"/>
          <w:insideH w:val="single" w:sz="4" w:space="0" w:color="FF99FF"/>
          <w:insideV w:val="single" w:sz="4" w:space="0" w:color="FF99FF"/>
        </w:tblBorders>
        <w:tblLook w:val="04A0" w:firstRow="1" w:lastRow="0" w:firstColumn="1" w:lastColumn="0" w:noHBand="0" w:noVBand="1"/>
      </w:tblPr>
      <w:tblGrid>
        <w:gridCol w:w="1744"/>
        <w:gridCol w:w="1199"/>
        <w:gridCol w:w="866"/>
        <w:gridCol w:w="2317"/>
        <w:gridCol w:w="815"/>
        <w:gridCol w:w="433"/>
        <w:gridCol w:w="2849"/>
        <w:gridCol w:w="697"/>
        <w:gridCol w:w="3470"/>
      </w:tblGrid>
      <w:tr w:rsidR="00F91B31" w:rsidRPr="00D61BE2" w14:paraId="3D9A8995" w14:textId="77777777" w:rsidTr="00F91B31">
        <w:tc>
          <w:tcPr>
            <w:tcW w:w="3809" w:type="dxa"/>
            <w:gridSpan w:val="3"/>
            <w:shd w:val="clear" w:color="auto" w:fill="FFE7FF"/>
            <w:vAlign w:val="center"/>
          </w:tcPr>
          <w:p w14:paraId="31958E26" w14:textId="77777777" w:rsidR="00F91B31" w:rsidRPr="00D61BE2" w:rsidRDefault="00F91B31" w:rsidP="00935D0E">
            <w:pPr>
              <w:jc w:val="center"/>
              <w:rPr>
                <w:rFonts w:ascii="Century Gothic" w:hAnsi="Century Gothic"/>
                <w:b/>
                <w:bCs/>
                <w:sz w:val="32"/>
                <w:szCs w:val="32"/>
              </w:rPr>
            </w:pPr>
            <w:r w:rsidRPr="00D61BE2">
              <w:rPr>
                <w:rFonts w:ascii="Century Gothic" w:hAnsi="Century Gothic"/>
                <w:b/>
                <w:bCs/>
                <w:sz w:val="32"/>
                <w:szCs w:val="32"/>
              </w:rPr>
              <w:t>GRADO</w:t>
            </w:r>
          </w:p>
        </w:tc>
        <w:tc>
          <w:tcPr>
            <w:tcW w:w="7111" w:type="dxa"/>
            <w:gridSpan w:val="5"/>
            <w:vMerge w:val="restart"/>
            <w:shd w:val="clear" w:color="auto" w:fill="FFC5FF"/>
            <w:vAlign w:val="center"/>
          </w:tcPr>
          <w:p w14:paraId="517B2397" w14:textId="77777777" w:rsidR="00F91B31" w:rsidRPr="00D61BE2" w:rsidRDefault="00000000" w:rsidP="00935D0E">
            <w:pPr>
              <w:jc w:val="center"/>
              <w:rPr>
                <w:rFonts w:ascii="Century Gothic" w:hAnsi="Century Gothic"/>
                <w:b/>
                <w:bCs/>
                <w:sz w:val="44"/>
                <w:szCs w:val="44"/>
              </w:rPr>
            </w:pPr>
            <w:hyperlink r:id="rId7" w:history="1">
              <w:r w:rsidR="00F91B31" w:rsidRPr="00D61BE2">
                <w:rPr>
                  <w:rStyle w:val="Hipervnculo"/>
                  <w:rFonts w:ascii="Century Gothic" w:hAnsi="Century Gothic"/>
                  <w:b/>
                  <w:bCs/>
                  <w:sz w:val="44"/>
                  <w:szCs w:val="44"/>
                </w:rPr>
                <w:t>DIDACTICOSMX.COM</w:t>
              </w:r>
            </w:hyperlink>
          </w:p>
        </w:tc>
        <w:tc>
          <w:tcPr>
            <w:tcW w:w="3470" w:type="dxa"/>
            <w:shd w:val="clear" w:color="auto" w:fill="FFE7FF"/>
            <w:vAlign w:val="center"/>
          </w:tcPr>
          <w:p w14:paraId="7C11453F" w14:textId="77777777" w:rsidR="00F91B31" w:rsidRPr="00D61BE2" w:rsidRDefault="00F91B31" w:rsidP="00935D0E">
            <w:pPr>
              <w:jc w:val="center"/>
              <w:rPr>
                <w:rFonts w:ascii="Century Gothic" w:hAnsi="Century Gothic"/>
                <w:b/>
                <w:bCs/>
                <w:sz w:val="32"/>
                <w:szCs w:val="32"/>
              </w:rPr>
            </w:pPr>
            <w:r w:rsidRPr="00D61BE2">
              <w:rPr>
                <w:rFonts w:ascii="Century Gothic" w:hAnsi="Century Gothic"/>
                <w:b/>
                <w:bCs/>
                <w:sz w:val="32"/>
                <w:szCs w:val="32"/>
              </w:rPr>
              <w:t>FASE</w:t>
            </w:r>
          </w:p>
        </w:tc>
      </w:tr>
      <w:tr w:rsidR="00F91B31" w:rsidRPr="00D61BE2" w14:paraId="2655F552" w14:textId="77777777" w:rsidTr="00F91B31">
        <w:tc>
          <w:tcPr>
            <w:tcW w:w="3809" w:type="dxa"/>
            <w:gridSpan w:val="3"/>
            <w:vAlign w:val="center"/>
          </w:tcPr>
          <w:p w14:paraId="6C9CF12B" w14:textId="77777777" w:rsidR="00F91B31" w:rsidRPr="00D61BE2" w:rsidRDefault="00F91B31" w:rsidP="00935D0E">
            <w:pPr>
              <w:jc w:val="center"/>
              <w:rPr>
                <w:rFonts w:ascii="Century Gothic" w:hAnsi="Century Gothic"/>
                <w:sz w:val="24"/>
                <w:szCs w:val="24"/>
              </w:rPr>
            </w:pPr>
          </w:p>
        </w:tc>
        <w:tc>
          <w:tcPr>
            <w:tcW w:w="7111" w:type="dxa"/>
            <w:gridSpan w:val="5"/>
            <w:vMerge/>
            <w:shd w:val="clear" w:color="auto" w:fill="FFC5FF"/>
            <w:vAlign w:val="center"/>
          </w:tcPr>
          <w:p w14:paraId="5BDCE8DE" w14:textId="77777777" w:rsidR="00F91B31" w:rsidRPr="00D61BE2" w:rsidRDefault="00F91B31" w:rsidP="00935D0E">
            <w:pPr>
              <w:jc w:val="center"/>
              <w:rPr>
                <w:rFonts w:ascii="Century Gothic" w:hAnsi="Century Gothic"/>
              </w:rPr>
            </w:pPr>
          </w:p>
        </w:tc>
        <w:tc>
          <w:tcPr>
            <w:tcW w:w="3470" w:type="dxa"/>
            <w:vAlign w:val="center"/>
          </w:tcPr>
          <w:p w14:paraId="44DE7C5E" w14:textId="77777777" w:rsidR="00F91B31" w:rsidRPr="00D61BE2" w:rsidRDefault="00F91B31" w:rsidP="00935D0E">
            <w:pPr>
              <w:jc w:val="center"/>
              <w:rPr>
                <w:rFonts w:ascii="Century Gothic" w:hAnsi="Century Gothic"/>
                <w:sz w:val="24"/>
                <w:szCs w:val="24"/>
              </w:rPr>
            </w:pPr>
            <w:r>
              <w:rPr>
                <w:rFonts w:ascii="Century Gothic" w:hAnsi="Century Gothic"/>
                <w:sz w:val="24"/>
                <w:szCs w:val="24"/>
              </w:rPr>
              <w:t>2</w:t>
            </w:r>
          </w:p>
        </w:tc>
      </w:tr>
      <w:tr w:rsidR="00F91B31" w:rsidRPr="00D61BE2" w14:paraId="2AB7ED7F" w14:textId="77777777" w:rsidTr="00F91B31">
        <w:tc>
          <w:tcPr>
            <w:tcW w:w="7374" w:type="dxa"/>
            <w:gridSpan w:val="6"/>
            <w:shd w:val="clear" w:color="auto" w:fill="FFE7FF"/>
            <w:vAlign w:val="center"/>
          </w:tcPr>
          <w:p w14:paraId="4AB11617" w14:textId="77777777" w:rsidR="00F91B31" w:rsidRPr="00D61BE2" w:rsidRDefault="00F91B31" w:rsidP="00935D0E">
            <w:pPr>
              <w:jc w:val="center"/>
              <w:rPr>
                <w:rFonts w:ascii="Century Gothic" w:hAnsi="Century Gothic"/>
                <w:b/>
                <w:bCs/>
                <w:sz w:val="32"/>
                <w:szCs w:val="32"/>
              </w:rPr>
            </w:pPr>
            <w:r w:rsidRPr="00D61BE2">
              <w:rPr>
                <w:rFonts w:ascii="Century Gothic" w:hAnsi="Century Gothic"/>
                <w:b/>
                <w:bCs/>
                <w:sz w:val="32"/>
                <w:szCs w:val="32"/>
              </w:rPr>
              <w:t>CAMPO</w:t>
            </w:r>
          </w:p>
        </w:tc>
        <w:tc>
          <w:tcPr>
            <w:tcW w:w="7016" w:type="dxa"/>
            <w:gridSpan w:val="3"/>
            <w:shd w:val="clear" w:color="auto" w:fill="FFE7FF"/>
            <w:vAlign w:val="center"/>
          </w:tcPr>
          <w:p w14:paraId="06A95F41" w14:textId="77777777" w:rsidR="00F91B31" w:rsidRPr="00D61BE2" w:rsidRDefault="00F91B31" w:rsidP="00935D0E">
            <w:pPr>
              <w:jc w:val="center"/>
              <w:rPr>
                <w:rFonts w:ascii="Century Gothic" w:hAnsi="Century Gothic"/>
                <w:b/>
                <w:bCs/>
                <w:sz w:val="32"/>
                <w:szCs w:val="32"/>
              </w:rPr>
            </w:pPr>
            <w:r w:rsidRPr="00D61BE2">
              <w:rPr>
                <w:rFonts w:ascii="Century Gothic" w:hAnsi="Century Gothic"/>
                <w:b/>
                <w:bCs/>
                <w:sz w:val="32"/>
                <w:szCs w:val="32"/>
              </w:rPr>
              <w:t>EJES ARTICULADORES</w:t>
            </w:r>
          </w:p>
        </w:tc>
      </w:tr>
      <w:tr w:rsidR="00F91B31" w:rsidRPr="00D61BE2" w14:paraId="03306649" w14:textId="77777777" w:rsidTr="00F91B31">
        <w:tc>
          <w:tcPr>
            <w:tcW w:w="7374" w:type="dxa"/>
            <w:gridSpan w:val="6"/>
            <w:vAlign w:val="center"/>
          </w:tcPr>
          <w:p w14:paraId="6D1EF368" w14:textId="77777777" w:rsidR="00F91B31" w:rsidRPr="00D61BE2" w:rsidRDefault="00F91B31" w:rsidP="00935D0E">
            <w:pPr>
              <w:jc w:val="center"/>
              <w:rPr>
                <w:rFonts w:ascii="Century Gothic" w:hAnsi="Century Gothic"/>
                <w:sz w:val="28"/>
                <w:szCs w:val="28"/>
              </w:rPr>
            </w:pPr>
            <w:r w:rsidRPr="00D61BE2">
              <w:rPr>
                <w:rFonts w:ascii="Century Gothic" w:hAnsi="Century Gothic" w:cs="Tahoma"/>
                <w:sz w:val="32"/>
                <w:szCs w:val="32"/>
              </w:rPr>
              <w:t>Lenguajes</w:t>
            </w:r>
          </w:p>
        </w:tc>
        <w:tc>
          <w:tcPr>
            <w:tcW w:w="7016" w:type="dxa"/>
            <w:gridSpan w:val="3"/>
            <w:vAlign w:val="center"/>
          </w:tcPr>
          <w:p w14:paraId="576CC78E" w14:textId="77777777" w:rsidR="00F91B31" w:rsidRPr="00D61BE2" w:rsidRDefault="00F91B31" w:rsidP="00935D0E">
            <w:pPr>
              <w:jc w:val="center"/>
              <w:rPr>
                <w:rFonts w:ascii="Century Gothic" w:hAnsi="Century Gothic"/>
                <w:sz w:val="28"/>
                <w:szCs w:val="28"/>
              </w:rPr>
            </w:pPr>
            <w:r w:rsidRPr="001E3AA8">
              <w:rPr>
                <w:rFonts w:ascii="Century Gothic" w:hAnsi="Century Gothic"/>
                <w:sz w:val="28"/>
                <w:szCs w:val="28"/>
              </w:rPr>
              <w:t>Pensamiento crítico</w:t>
            </w:r>
            <w:r>
              <w:rPr>
                <w:rFonts w:ascii="Century Gothic" w:hAnsi="Century Gothic"/>
                <w:sz w:val="28"/>
                <w:szCs w:val="28"/>
              </w:rPr>
              <w:t xml:space="preserve">, </w:t>
            </w:r>
            <w:r w:rsidRPr="001E3AA8">
              <w:rPr>
                <w:rFonts w:ascii="Century Gothic" w:hAnsi="Century Gothic"/>
                <w:sz w:val="28"/>
                <w:szCs w:val="28"/>
              </w:rPr>
              <w:t>Igualdad de género</w:t>
            </w:r>
            <w:r>
              <w:rPr>
                <w:rFonts w:ascii="Century Gothic" w:hAnsi="Century Gothic"/>
                <w:sz w:val="28"/>
                <w:szCs w:val="28"/>
              </w:rPr>
              <w:t xml:space="preserve">, </w:t>
            </w:r>
            <w:r w:rsidRPr="001E3AA8">
              <w:rPr>
                <w:rFonts w:ascii="Century Gothic" w:hAnsi="Century Gothic"/>
                <w:sz w:val="28"/>
                <w:szCs w:val="28"/>
              </w:rPr>
              <w:t>Apropiación de las culturas a través de la lectura y la escritura</w:t>
            </w:r>
            <w:r>
              <w:rPr>
                <w:rFonts w:ascii="Century Gothic" w:hAnsi="Century Gothic"/>
                <w:sz w:val="28"/>
                <w:szCs w:val="28"/>
              </w:rPr>
              <w:t xml:space="preserve">, </w:t>
            </w:r>
            <w:r w:rsidRPr="001E3AA8">
              <w:rPr>
                <w:rFonts w:ascii="Century Gothic" w:hAnsi="Century Gothic"/>
                <w:sz w:val="28"/>
                <w:szCs w:val="28"/>
              </w:rPr>
              <w:t>Artes y experiencias estéticas</w:t>
            </w:r>
          </w:p>
        </w:tc>
      </w:tr>
      <w:tr w:rsidR="00F91B31" w:rsidRPr="00D61BE2" w14:paraId="2639E81B" w14:textId="77777777" w:rsidTr="00F91B31">
        <w:tc>
          <w:tcPr>
            <w:tcW w:w="7374" w:type="dxa"/>
            <w:gridSpan w:val="6"/>
            <w:shd w:val="clear" w:color="auto" w:fill="FFE7FF"/>
            <w:vAlign w:val="center"/>
          </w:tcPr>
          <w:p w14:paraId="72D0ADDF" w14:textId="77777777" w:rsidR="00F91B31" w:rsidRPr="00D61BE2" w:rsidRDefault="00F91B31" w:rsidP="00935D0E">
            <w:pPr>
              <w:jc w:val="center"/>
              <w:rPr>
                <w:rFonts w:ascii="Century Gothic" w:hAnsi="Century Gothic"/>
                <w:b/>
                <w:bCs/>
                <w:sz w:val="24"/>
                <w:szCs w:val="24"/>
              </w:rPr>
            </w:pPr>
            <w:r w:rsidRPr="00D61BE2">
              <w:rPr>
                <w:rFonts w:ascii="Century Gothic" w:hAnsi="Century Gothic"/>
                <w:b/>
                <w:bCs/>
                <w:sz w:val="32"/>
                <w:szCs w:val="32"/>
              </w:rPr>
              <w:t>NOMBRE DEL PROYECTO</w:t>
            </w:r>
          </w:p>
        </w:tc>
        <w:tc>
          <w:tcPr>
            <w:tcW w:w="7016" w:type="dxa"/>
            <w:gridSpan w:val="3"/>
            <w:shd w:val="clear" w:color="auto" w:fill="FFE7FF"/>
            <w:vAlign w:val="center"/>
          </w:tcPr>
          <w:p w14:paraId="4AAB3C6C" w14:textId="77777777" w:rsidR="00F91B31" w:rsidRPr="00D61BE2" w:rsidRDefault="00F91B31" w:rsidP="00935D0E">
            <w:pPr>
              <w:jc w:val="center"/>
              <w:rPr>
                <w:rFonts w:ascii="Century Gothic" w:hAnsi="Century Gothic"/>
                <w:b/>
                <w:bCs/>
                <w:sz w:val="24"/>
                <w:szCs w:val="24"/>
              </w:rPr>
            </w:pPr>
            <w:r w:rsidRPr="00D61BE2">
              <w:rPr>
                <w:rFonts w:ascii="Century Gothic" w:hAnsi="Century Gothic"/>
                <w:b/>
                <w:bCs/>
                <w:sz w:val="32"/>
                <w:szCs w:val="32"/>
              </w:rPr>
              <w:t>ESCENARIO</w:t>
            </w:r>
          </w:p>
        </w:tc>
      </w:tr>
      <w:tr w:rsidR="00F91B31" w:rsidRPr="00D61BE2" w14:paraId="0C25D07A" w14:textId="77777777" w:rsidTr="00F91B31">
        <w:tc>
          <w:tcPr>
            <w:tcW w:w="7374" w:type="dxa"/>
            <w:gridSpan w:val="6"/>
            <w:vAlign w:val="center"/>
          </w:tcPr>
          <w:p w14:paraId="168A2ABA" w14:textId="77777777" w:rsidR="00F91B31" w:rsidRPr="00D61BE2" w:rsidRDefault="00F91B31" w:rsidP="00935D0E">
            <w:pPr>
              <w:jc w:val="center"/>
              <w:rPr>
                <w:rFonts w:ascii="Century Gothic" w:hAnsi="Century Gothic"/>
                <w:sz w:val="24"/>
                <w:szCs w:val="24"/>
              </w:rPr>
            </w:pPr>
            <w:r w:rsidRPr="00495773">
              <w:rPr>
                <w:rFonts w:ascii="Century Gothic" w:hAnsi="Century Gothic" w:cs="Tahoma"/>
                <w:b/>
                <w:sz w:val="24"/>
                <w:szCs w:val="24"/>
              </w:rPr>
              <w:t>Esculturas de paz</w:t>
            </w:r>
          </w:p>
        </w:tc>
        <w:tc>
          <w:tcPr>
            <w:tcW w:w="7016" w:type="dxa"/>
            <w:gridSpan w:val="3"/>
            <w:vAlign w:val="center"/>
          </w:tcPr>
          <w:p w14:paraId="4D95F005" w14:textId="77777777" w:rsidR="00F91B31" w:rsidRPr="00D61BE2" w:rsidRDefault="00F91B31" w:rsidP="00935D0E">
            <w:pPr>
              <w:jc w:val="center"/>
              <w:rPr>
                <w:rFonts w:ascii="Century Gothic" w:hAnsi="Century Gothic"/>
                <w:sz w:val="24"/>
                <w:szCs w:val="24"/>
              </w:rPr>
            </w:pPr>
            <w:r w:rsidRPr="00495773">
              <w:rPr>
                <w:rFonts w:ascii="Century Gothic" w:hAnsi="Century Gothic" w:cs="Tahoma"/>
                <w:sz w:val="24"/>
                <w:szCs w:val="24"/>
              </w:rPr>
              <w:t>Escolar</w:t>
            </w:r>
          </w:p>
        </w:tc>
      </w:tr>
      <w:tr w:rsidR="00F91B31" w:rsidRPr="00D61BE2" w14:paraId="50F8CE05" w14:textId="77777777" w:rsidTr="00F91B31">
        <w:tc>
          <w:tcPr>
            <w:tcW w:w="2943" w:type="dxa"/>
            <w:gridSpan w:val="2"/>
            <w:shd w:val="clear" w:color="auto" w:fill="FFE7FF"/>
            <w:vAlign w:val="center"/>
          </w:tcPr>
          <w:p w14:paraId="21BB97F0" w14:textId="77777777" w:rsidR="00F91B31" w:rsidRPr="00D61BE2" w:rsidRDefault="00F91B31" w:rsidP="00935D0E">
            <w:pPr>
              <w:jc w:val="center"/>
              <w:rPr>
                <w:rFonts w:ascii="Century Gothic" w:hAnsi="Century Gothic"/>
                <w:b/>
                <w:bCs/>
                <w:sz w:val="32"/>
                <w:szCs w:val="32"/>
              </w:rPr>
            </w:pPr>
            <w:r w:rsidRPr="00D61BE2">
              <w:rPr>
                <w:rFonts w:ascii="Century Gothic" w:hAnsi="Century Gothic"/>
                <w:b/>
                <w:bCs/>
                <w:sz w:val="32"/>
                <w:szCs w:val="32"/>
              </w:rPr>
              <w:t>METODOLOGÍA</w:t>
            </w:r>
          </w:p>
        </w:tc>
        <w:tc>
          <w:tcPr>
            <w:tcW w:w="3183" w:type="dxa"/>
            <w:gridSpan w:val="2"/>
            <w:vAlign w:val="center"/>
          </w:tcPr>
          <w:p w14:paraId="34C08DD5" w14:textId="77777777" w:rsidR="00F91B31" w:rsidRPr="00D61BE2" w:rsidRDefault="00F91B31" w:rsidP="00935D0E">
            <w:pPr>
              <w:jc w:val="center"/>
              <w:rPr>
                <w:rFonts w:ascii="Century Gothic" w:hAnsi="Century Gothic"/>
                <w:sz w:val="24"/>
                <w:szCs w:val="24"/>
              </w:rPr>
            </w:pPr>
            <w:r w:rsidRPr="00D61BE2">
              <w:rPr>
                <w:rFonts w:ascii="Century Gothic" w:hAnsi="Century Gothic" w:cs="Tahoma"/>
                <w:sz w:val="24"/>
                <w:szCs w:val="24"/>
              </w:rPr>
              <w:t>Aprendizaje basado en proyectos comunitarios.</w:t>
            </w:r>
          </w:p>
        </w:tc>
        <w:tc>
          <w:tcPr>
            <w:tcW w:w="4097" w:type="dxa"/>
            <w:gridSpan w:val="3"/>
            <w:shd w:val="clear" w:color="auto" w:fill="FFE7FF"/>
            <w:vAlign w:val="center"/>
          </w:tcPr>
          <w:p w14:paraId="5A0DEE55" w14:textId="77777777" w:rsidR="00F91B31" w:rsidRPr="00D61BE2" w:rsidRDefault="00F91B31" w:rsidP="00935D0E">
            <w:pPr>
              <w:jc w:val="center"/>
              <w:rPr>
                <w:rFonts w:ascii="Century Gothic" w:hAnsi="Century Gothic"/>
                <w:b/>
                <w:bCs/>
                <w:sz w:val="32"/>
                <w:szCs w:val="32"/>
              </w:rPr>
            </w:pPr>
            <w:r w:rsidRPr="00D61BE2">
              <w:rPr>
                <w:rFonts w:ascii="Century Gothic" w:hAnsi="Century Gothic"/>
                <w:b/>
                <w:bCs/>
                <w:sz w:val="32"/>
                <w:szCs w:val="32"/>
              </w:rPr>
              <w:t>TIEMPO DE APLICACIÓN</w:t>
            </w:r>
          </w:p>
        </w:tc>
        <w:tc>
          <w:tcPr>
            <w:tcW w:w="4167" w:type="dxa"/>
            <w:gridSpan w:val="2"/>
            <w:vAlign w:val="center"/>
          </w:tcPr>
          <w:p w14:paraId="637D176E" w14:textId="77777777" w:rsidR="00F91B31" w:rsidRPr="00D61BE2" w:rsidRDefault="00F91B31" w:rsidP="00935D0E">
            <w:pPr>
              <w:jc w:val="center"/>
              <w:rPr>
                <w:rFonts w:ascii="Century Gothic" w:hAnsi="Century Gothic"/>
                <w:sz w:val="24"/>
                <w:szCs w:val="24"/>
              </w:rPr>
            </w:pPr>
            <w:r w:rsidRPr="00495773">
              <w:rPr>
                <w:rFonts w:ascii="Century Gothic" w:hAnsi="Century Gothic" w:cs="Tahoma"/>
                <w:sz w:val="24"/>
                <w:szCs w:val="24"/>
              </w:rPr>
              <w:t>Se sugiere para siete u ocho días</w:t>
            </w:r>
          </w:p>
        </w:tc>
      </w:tr>
      <w:tr w:rsidR="00F91B31" w:rsidRPr="00D61BE2" w14:paraId="1BAA1AEB" w14:textId="77777777" w:rsidTr="00F91B31">
        <w:tc>
          <w:tcPr>
            <w:tcW w:w="1744" w:type="dxa"/>
            <w:shd w:val="clear" w:color="auto" w:fill="FFE7FF"/>
            <w:vAlign w:val="center"/>
          </w:tcPr>
          <w:p w14:paraId="740487B4" w14:textId="77777777" w:rsidR="00F91B31" w:rsidRPr="00D61BE2" w:rsidRDefault="00F91B31" w:rsidP="00935D0E">
            <w:pPr>
              <w:jc w:val="center"/>
              <w:rPr>
                <w:rFonts w:ascii="Century Gothic" w:hAnsi="Century Gothic"/>
                <w:b/>
                <w:bCs/>
                <w:sz w:val="32"/>
                <w:szCs w:val="32"/>
              </w:rPr>
            </w:pPr>
            <w:r w:rsidRPr="00D61BE2">
              <w:rPr>
                <w:rFonts w:ascii="Century Gothic" w:hAnsi="Century Gothic"/>
                <w:b/>
                <w:bCs/>
                <w:sz w:val="32"/>
                <w:szCs w:val="32"/>
              </w:rPr>
              <w:t>CAMPO</w:t>
            </w:r>
          </w:p>
        </w:tc>
        <w:tc>
          <w:tcPr>
            <w:tcW w:w="5197" w:type="dxa"/>
            <w:gridSpan w:val="4"/>
            <w:shd w:val="clear" w:color="auto" w:fill="FFE7FF"/>
            <w:vAlign w:val="center"/>
          </w:tcPr>
          <w:p w14:paraId="6CD70830" w14:textId="77777777" w:rsidR="00F91B31" w:rsidRPr="00D61BE2" w:rsidRDefault="00F91B31" w:rsidP="00935D0E">
            <w:pPr>
              <w:jc w:val="center"/>
              <w:rPr>
                <w:rFonts w:ascii="Century Gothic" w:hAnsi="Century Gothic"/>
                <w:b/>
                <w:bCs/>
                <w:sz w:val="32"/>
                <w:szCs w:val="32"/>
              </w:rPr>
            </w:pPr>
            <w:r w:rsidRPr="00D61BE2">
              <w:rPr>
                <w:rFonts w:ascii="Century Gothic" w:hAnsi="Century Gothic"/>
                <w:b/>
                <w:bCs/>
                <w:sz w:val="32"/>
                <w:szCs w:val="32"/>
              </w:rPr>
              <w:t>CONTENIDOS</w:t>
            </w:r>
          </w:p>
        </w:tc>
        <w:tc>
          <w:tcPr>
            <w:tcW w:w="7449" w:type="dxa"/>
            <w:gridSpan w:val="4"/>
            <w:shd w:val="clear" w:color="auto" w:fill="FFE7FF"/>
            <w:vAlign w:val="center"/>
          </w:tcPr>
          <w:p w14:paraId="106206C3" w14:textId="77777777" w:rsidR="00F91B31" w:rsidRPr="00D61BE2" w:rsidRDefault="00F91B31" w:rsidP="00935D0E">
            <w:pPr>
              <w:jc w:val="center"/>
              <w:rPr>
                <w:rFonts w:ascii="Century Gothic" w:hAnsi="Century Gothic"/>
                <w:b/>
                <w:bCs/>
                <w:sz w:val="32"/>
                <w:szCs w:val="32"/>
              </w:rPr>
            </w:pPr>
            <w:r w:rsidRPr="00D61BE2">
              <w:rPr>
                <w:rFonts w:ascii="Century Gothic" w:hAnsi="Century Gothic"/>
                <w:b/>
                <w:bCs/>
                <w:sz w:val="32"/>
                <w:szCs w:val="32"/>
              </w:rPr>
              <w:t>PROCESO DE DESARROLLO DE APRENDIZAJES</w:t>
            </w:r>
          </w:p>
        </w:tc>
      </w:tr>
      <w:tr w:rsidR="00F91B31" w:rsidRPr="00D61BE2" w14:paraId="1700BC70" w14:textId="77777777" w:rsidTr="00F91B31">
        <w:trPr>
          <w:trHeight w:val="300"/>
        </w:trPr>
        <w:tc>
          <w:tcPr>
            <w:tcW w:w="1744" w:type="dxa"/>
            <w:vMerge w:val="restart"/>
            <w:vAlign w:val="center"/>
          </w:tcPr>
          <w:p w14:paraId="67D76610" w14:textId="77777777" w:rsidR="00F91B31" w:rsidRPr="00841C69" w:rsidRDefault="00F91B31" w:rsidP="00935D0E">
            <w:pPr>
              <w:jc w:val="center"/>
              <w:rPr>
                <w:rFonts w:ascii="Century Gothic" w:hAnsi="Century Gothic"/>
                <w:b/>
                <w:bCs/>
                <w:sz w:val="24"/>
                <w:szCs w:val="24"/>
              </w:rPr>
            </w:pPr>
            <w:r w:rsidRPr="00841C69">
              <w:rPr>
                <w:rFonts w:ascii="Century Gothic" w:hAnsi="Century Gothic"/>
                <w:b/>
                <w:bCs/>
                <w:sz w:val="24"/>
                <w:szCs w:val="24"/>
              </w:rPr>
              <w:t>Lenguajes</w:t>
            </w:r>
          </w:p>
        </w:tc>
        <w:tc>
          <w:tcPr>
            <w:tcW w:w="5197" w:type="dxa"/>
            <w:gridSpan w:val="4"/>
            <w:vAlign w:val="center"/>
          </w:tcPr>
          <w:p w14:paraId="4D735299" w14:textId="77777777" w:rsidR="00F91B31" w:rsidRPr="00D61BE2" w:rsidRDefault="00F91B31" w:rsidP="00935D0E">
            <w:pPr>
              <w:jc w:val="both"/>
              <w:rPr>
                <w:rFonts w:ascii="Century Gothic" w:hAnsi="Century Gothic"/>
                <w:sz w:val="24"/>
                <w:szCs w:val="24"/>
              </w:rPr>
            </w:pPr>
            <w:r w:rsidRPr="00495773">
              <w:rPr>
                <w:rFonts w:ascii="Century Gothic" w:hAnsi="Century Gothic" w:cs="Tahoma"/>
                <w:sz w:val="24"/>
                <w:szCs w:val="24"/>
              </w:rPr>
              <w:t>Reconocimiento de ideas o emociones en la interacción con manifestaciones culturales y artísticas y con la naturaleza, a través de diversos lenguajes.</w:t>
            </w:r>
          </w:p>
        </w:tc>
        <w:tc>
          <w:tcPr>
            <w:tcW w:w="7449" w:type="dxa"/>
            <w:gridSpan w:val="4"/>
            <w:vAlign w:val="center"/>
          </w:tcPr>
          <w:p w14:paraId="5C3488CE" w14:textId="77777777" w:rsidR="00F91B31" w:rsidRPr="00495773" w:rsidRDefault="00F91B31" w:rsidP="00935D0E">
            <w:pPr>
              <w:jc w:val="both"/>
              <w:rPr>
                <w:rFonts w:ascii="Century Gothic" w:hAnsi="Century Gothic" w:cs="Tahoma"/>
                <w:b/>
                <w:sz w:val="24"/>
                <w:szCs w:val="24"/>
              </w:rPr>
            </w:pPr>
            <w:r w:rsidRPr="00495773">
              <w:rPr>
                <w:rFonts w:ascii="Century Gothic" w:hAnsi="Century Gothic" w:cs="Tahoma"/>
                <w:b/>
                <w:sz w:val="24"/>
                <w:szCs w:val="24"/>
              </w:rPr>
              <w:t>1er grado</w:t>
            </w:r>
          </w:p>
          <w:p w14:paraId="66711CC7" w14:textId="77777777" w:rsidR="00F91B31" w:rsidRPr="00495773" w:rsidRDefault="00F91B31" w:rsidP="00935D0E">
            <w:pPr>
              <w:jc w:val="both"/>
              <w:rPr>
                <w:rFonts w:ascii="Century Gothic" w:hAnsi="Century Gothic" w:cs="Tahoma"/>
                <w:sz w:val="24"/>
                <w:szCs w:val="24"/>
              </w:rPr>
            </w:pPr>
            <w:r w:rsidRPr="00495773">
              <w:rPr>
                <w:rFonts w:ascii="Century Gothic" w:hAnsi="Century Gothic" w:cs="Tahoma"/>
                <w:sz w:val="24"/>
                <w:szCs w:val="24"/>
              </w:rPr>
              <w:t>Comenta lo que le gusta, le provocan o le hacen sentir las manifestaciones artísticas o culturales de la comunidad (esculturas, pinturas, obras de teatro, entre otras).</w:t>
            </w:r>
          </w:p>
          <w:p w14:paraId="1C69E53F" w14:textId="77777777" w:rsidR="00F91B31" w:rsidRPr="00495773" w:rsidRDefault="00F91B31" w:rsidP="00935D0E">
            <w:pPr>
              <w:jc w:val="both"/>
              <w:rPr>
                <w:rFonts w:ascii="Century Gothic" w:hAnsi="Century Gothic" w:cs="Tahoma"/>
                <w:b/>
                <w:sz w:val="24"/>
                <w:szCs w:val="24"/>
              </w:rPr>
            </w:pPr>
            <w:r w:rsidRPr="00495773">
              <w:rPr>
                <w:rFonts w:ascii="Century Gothic" w:hAnsi="Century Gothic" w:cs="Tahoma"/>
                <w:b/>
                <w:sz w:val="24"/>
                <w:szCs w:val="24"/>
              </w:rPr>
              <w:t>2do grado</w:t>
            </w:r>
          </w:p>
          <w:p w14:paraId="258C6B65" w14:textId="77777777" w:rsidR="00F91B31" w:rsidRPr="00D61BE2" w:rsidRDefault="00F91B31" w:rsidP="00935D0E">
            <w:pPr>
              <w:jc w:val="both"/>
              <w:rPr>
                <w:rFonts w:ascii="Century Gothic" w:hAnsi="Century Gothic"/>
                <w:sz w:val="24"/>
                <w:szCs w:val="24"/>
              </w:rPr>
            </w:pPr>
            <w:r w:rsidRPr="00495773">
              <w:rPr>
                <w:rFonts w:ascii="Century Gothic" w:hAnsi="Century Gothic" w:cs="Tahoma"/>
                <w:sz w:val="24"/>
                <w:szCs w:val="24"/>
              </w:rPr>
              <w:t>Reconoce que existen opiniones diferentes en torno a la diversidad de manifestaciones artísticas y culturales.</w:t>
            </w:r>
          </w:p>
        </w:tc>
      </w:tr>
      <w:tr w:rsidR="00F91B31" w:rsidRPr="00D61BE2" w14:paraId="2B089BBD" w14:textId="77777777" w:rsidTr="00F91B31">
        <w:trPr>
          <w:trHeight w:val="300"/>
        </w:trPr>
        <w:tc>
          <w:tcPr>
            <w:tcW w:w="1744" w:type="dxa"/>
            <w:vMerge/>
            <w:vAlign w:val="center"/>
          </w:tcPr>
          <w:p w14:paraId="1249D7C0" w14:textId="77777777" w:rsidR="00F91B31" w:rsidRPr="00841C69" w:rsidRDefault="00F91B31" w:rsidP="00935D0E">
            <w:pPr>
              <w:jc w:val="center"/>
              <w:rPr>
                <w:rFonts w:ascii="Century Gothic" w:hAnsi="Century Gothic"/>
                <w:b/>
                <w:bCs/>
                <w:sz w:val="24"/>
                <w:szCs w:val="24"/>
              </w:rPr>
            </w:pPr>
          </w:p>
        </w:tc>
        <w:tc>
          <w:tcPr>
            <w:tcW w:w="5197" w:type="dxa"/>
            <w:gridSpan w:val="4"/>
            <w:vAlign w:val="center"/>
          </w:tcPr>
          <w:p w14:paraId="35E6AA08" w14:textId="77777777" w:rsidR="00F91B31" w:rsidRPr="00D61BE2" w:rsidRDefault="00F91B31" w:rsidP="00935D0E">
            <w:pPr>
              <w:jc w:val="both"/>
              <w:rPr>
                <w:rFonts w:ascii="Century Gothic" w:hAnsi="Century Gothic"/>
                <w:sz w:val="24"/>
                <w:szCs w:val="24"/>
              </w:rPr>
            </w:pPr>
            <w:r w:rsidRPr="00495773">
              <w:rPr>
                <w:rFonts w:ascii="Century Gothic" w:hAnsi="Century Gothic" w:cs="Tahoma"/>
                <w:sz w:val="24"/>
                <w:szCs w:val="24"/>
              </w:rPr>
              <w:t>Producción de expresiones creativas con los distintos elementos de los lenguajes artísticos.</w:t>
            </w:r>
          </w:p>
        </w:tc>
        <w:tc>
          <w:tcPr>
            <w:tcW w:w="7449" w:type="dxa"/>
            <w:gridSpan w:val="4"/>
            <w:vAlign w:val="center"/>
          </w:tcPr>
          <w:p w14:paraId="6D15C11B" w14:textId="77777777" w:rsidR="00F91B31" w:rsidRPr="00495773" w:rsidRDefault="00F91B31" w:rsidP="00935D0E">
            <w:pPr>
              <w:jc w:val="both"/>
              <w:rPr>
                <w:rFonts w:ascii="Century Gothic" w:hAnsi="Century Gothic" w:cs="Tahoma"/>
                <w:b/>
                <w:sz w:val="24"/>
                <w:szCs w:val="24"/>
              </w:rPr>
            </w:pPr>
            <w:r w:rsidRPr="00495773">
              <w:rPr>
                <w:rFonts w:ascii="Century Gothic" w:hAnsi="Century Gothic" w:cs="Tahoma"/>
                <w:b/>
                <w:sz w:val="24"/>
                <w:szCs w:val="24"/>
              </w:rPr>
              <w:t>3er grado</w:t>
            </w:r>
          </w:p>
          <w:p w14:paraId="769E1E98" w14:textId="77777777" w:rsidR="00F91B31" w:rsidRPr="00D61BE2" w:rsidRDefault="00F91B31" w:rsidP="00935D0E">
            <w:pPr>
              <w:jc w:val="both"/>
              <w:rPr>
                <w:rFonts w:ascii="Century Gothic" w:hAnsi="Century Gothic"/>
                <w:sz w:val="24"/>
                <w:szCs w:val="24"/>
              </w:rPr>
            </w:pPr>
            <w:r w:rsidRPr="00495773">
              <w:rPr>
                <w:rFonts w:ascii="Century Gothic" w:hAnsi="Century Gothic" w:cs="Tahoma"/>
                <w:sz w:val="24"/>
                <w:szCs w:val="24"/>
              </w:rPr>
              <w:t>Aprecia y opina sobre las creaciones de sus pares y otros artistas de la comunidad.</w:t>
            </w:r>
          </w:p>
        </w:tc>
      </w:tr>
      <w:tr w:rsidR="00F91B31" w:rsidRPr="00D61BE2" w14:paraId="2782FB71" w14:textId="77777777" w:rsidTr="00F91B31">
        <w:trPr>
          <w:trHeight w:val="300"/>
        </w:trPr>
        <w:tc>
          <w:tcPr>
            <w:tcW w:w="1744" w:type="dxa"/>
            <w:vMerge/>
            <w:vAlign w:val="center"/>
          </w:tcPr>
          <w:p w14:paraId="044B7882" w14:textId="77777777" w:rsidR="00F91B31" w:rsidRPr="00841C69" w:rsidRDefault="00F91B31" w:rsidP="00935D0E">
            <w:pPr>
              <w:jc w:val="center"/>
              <w:rPr>
                <w:rFonts w:ascii="Century Gothic" w:hAnsi="Century Gothic"/>
                <w:b/>
                <w:bCs/>
                <w:sz w:val="24"/>
                <w:szCs w:val="24"/>
              </w:rPr>
            </w:pPr>
          </w:p>
        </w:tc>
        <w:tc>
          <w:tcPr>
            <w:tcW w:w="5197" w:type="dxa"/>
            <w:gridSpan w:val="4"/>
            <w:vAlign w:val="center"/>
          </w:tcPr>
          <w:p w14:paraId="5E5AB458" w14:textId="77777777" w:rsidR="00F91B31" w:rsidRPr="00D61BE2" w:rsidRDefault="00F91B31" w:rsidP="00935D0E">
            <w:pPr>
              <w:jc w:val="both"/>
              <w:rPr>
                <w:rFonts w:ascii="Century Gothic" w:hAnsi="Century Gothic"/>
                <w:sz w:val="24"/>
                <w:szCs w:val="24"/>
              </w:rPr>
            </w:pPr>
            <w:r w:rsidRPr="00495773">
              <w:rPr>
                <w:rFonts w:ascii="Century Gothic" w:hAnsi="Century Gothic" w:cs="Tahoma"/>
                <w:sz w:val="24"/>
                <w:szCs w:val="24"/>
              </w:rPr>
              <w:t>Producciones gráficas dirigidas a diversas destinatarias y diversos destinatarios, para establecer vínculos sociales y acercarse a la cultura escrita.</w:t>
            </w:r>
          </w:p>
        </w:tc>
        <w:tc>
          <w:tcPr>
            <w:tcW w:w="7449" w:type="dxa"/>
            <w:gridSpan w:val="4"/>
            <w:vAlign w:val="center"/>
          </w:tcPr>
          <w:p w14:paraId="58C578BF" w14:textId="77777777" w:rsidR="00F91B31" w:rsidRPr="00495773" w:rsidRDefault="00F91B31" w:rsidP="00935D0E">
            <w:pPr>
              <w:jc w:val="both"/>
              <w:rPr>
                <w:rFonts w:ascii="Century Gothic" w:hAnsi="Century Gothic" w:cs="Tahoma"/>
                <w:b/>
                <w:sz w:val="24"/>
                <w:szCs w:val="24"/>
              </w:rPr>
            </w:pPr>
            <w:r w:rsidRPr="00495773">
              <w:rPr>
                <w:rFonts w:ascii="Century Gothic" w:hAnsi="Century Gothic" w:cs="Tahoma"/>
                <w:b/>
                <w:sz w:val="24"/>
                <w:szCs w:val="24"/>
              </w:rPr>
              <w:t>2do grado</w:t>
            </w:r>
          </w:p>
          <w:p w14:paraId="2AB61CFE" w14:textId="77777777" w:rsidR="00F91B31" w:rsidRPr="00D61BE2" w:rsidRDefault="00F91B31" w:rsidP="00935D0E">
            <w:pPr>
              <w:jc w:val="both"/>
              <w:rPr>
                <w:rFonts w:ascii="Century Gothic" w:hAnsi="Century Gothic"/>
                <w:sz w:val="24"/>
                <w:szCs w:val="24"/>
              </w:rPr>
            </w:pPr>
            <w:r w:rsidRPr="00495773">
              <w:rPr>
                <w:rFonts w:ascii="Century Gothic" w:hAnsi="Century Gothic" w:cs="Tahoma"/>
                <w:sz w:val="24"/>
                <w:szCs w:val="24"/>
              </w:rPr>
              <w:t>Produce textos o mensajes de interés, con formas gráficas personales, copiando textos o dictando a alguien, con distintos propósitos y destinatarios.</w:t>
            </w:r>
          </w:p>
        </w:tc>
      </w:tr>
      <w:tr w:rsidR="00F91B31" w:rsidRPr="00D61BE2" w14:paraId="5D3D37FA" w14:textId="77777777" w:rsidTr="00F91B31">
        <w:trPr>
          <w:trHeight w:val="300"/>
        </w:trPr>
        <w:tc>
          <w:tcPr>
            <w:tcW w:w="1744" w:type="dxa"/>
            <w:vMerge w:val="restart"/>
            <w:vAlign w:val="center"/>
          </w:tcPr>
          <w:p w14:paraId="66F4D63F" w14:textId="77777777" w:rsidR="00F91B31" w:rsidRPr="00841C69" w:rsidRDefault="00F91B31" w:rsidP="00935D0E">
            <w:pPr>
              <w:jc w:val="center"/>
              <w:rPr>
                <w:rFonts w:ascii="Century Gothic" w:hAnsi="Century Gothic"/>
                <w:b/>
                <w:bCs/>
                <w:sz w:val="24"/>
                <w:szCs w:val="24"/>
              </w:rPr>
            </w:pPr>
            <w:r w:rsidRPr="00841C69">
              <w:rPr>
                <w:rFonts w:ascii="Century Gothic" w:hAnsi="Century Gothic"/>
                <w:b/>
                <w:bCs/>
                <w:sz w:val="24"/>
                <w:szCs w:val="24"/>
              </w:rPr>
              <w:t>Ética, naturaleza y sociedades</w:t>
            </w:r>
          </w:p>
        </w:tc>
        <w:tc>
          <w:tcPr>
            <w:tcW w:w="5197" w:type="dxa"/>
            <w:gridSpan w:val="4"/>
            <w:vAlign w:val="center"/>
          </w:tcPr>
          <w:p w14:paraId="59CC1191" w14:textId="77777777" w:rsidR="00F91B31" w:rsidRPr="00D61BE2" w:rsidRDefault="00F91B31" w:rsidP="00935D0E">
            <w:pPr>
              <w:jc w:val="both"/>
              <w:rPr>
                <w:rFonts w:ascii="Century Gothic" w:hAnsi="Century Gothic"/>
                <w:sz w:val="24"/>
                <w:szCs w:val="24"/>
              </w:rPr>
            </w:pPr>
            <w:r w:rsidRPr="00495773">
              <w:rPr>
                <w:rFonts w:ascii="Century Gothic" w:hAnsi="Century Gothic" w:cs="Tahoma"/>
                <w:sz w:val="24"/>
                <w:szCs w:val="24"/>
              </w:rPr>
              <w:t>La cultura de paz como una forma de relacionarse con otras personas para promover la inclusión y el respeto a la diversidad.</w:t>
            </w:r>
          </w:p>
        </w:tc>
        <w:tc>
          <w:tcPr>
            <w:tcW w:w="7449" w:type="dxa"/>
            <w:gridSpan w:val="4"/>
            <w:vAlign w:val="center"/>
          </w:tcPr>
          <w:p w14:paraId="04CAC9FC" w14:textId="77777777" w:rsidR="00F91B31" w:rsidRPr="00495773" w:rsidRDefault="00F91B31" w:rsidP="00935D0E">
            <w:pPr>
              <w:jc w:val="both"/>
              <w:rPr>
                <w:rFonts w:ascii="Century Gothic" w:hAnsi="Century Gothic" w:cs="Tahoma"/>
                <w:b/>
                <w:sz w:val="24"/>
                <w:szCs w:val="24"/>
              </w:rPr>
            </w:pPr>
            <w:r w:rsidRPr="00495773">
              <w:rPr>
                <w:rFonts w:ascii="Century Gothic" w:hAnsi="Century Gothic" w:cs="Tahoma"/>
                <w:b/>
                <w:sz w:val="24"/>
                <w:szCs w:val="24"/>
              </w:rPr>
              <w:t>1er grado</w:t>
            </w:r>
          </w:p>
          <w:p w14:paraId="72B38802" w14:textId="77777777" w:rsidR="00F91B31" w:rsidRPr="00495773" w:rsidRDefault="00F91B31" w:rsidP="00935D0E">
            <w:pPr>
              <w:jc w:val="both"/>
              <w:rPr>
                <w:rFonts w:ascii="Century Gothic" w:hAnsi="Century Gothic" w:cs="Tahoma"/>
                <w:sz w:val="24"/>
                <w:szCs w:val="24"/>
              </w:rPr>
            </w:pPr>
            <w:r w:rsidRPr="00495773">
              <w:rPr>
                <w:rFonts w:ascii="Century Gothic" w:hAnsi="Century Gothic" w:cs="Tahoma"/>
                <w:sz w:val="24"/>
                <w:szCs w:val="24"/>
              </w:rPr>
              <w:t>Conversa con sus pares acerca de lo que para ella o él significa la paz, y nutre su concepción a partir de ello.</w:t>
            </w:r>
          </w:p>
          <w:p w14:paraId="6C75AF28" w14:textId="77777777" w:rsidR="00F91B31" w:rsidRPr="00495773" w:rsidRDefault="00F91B31" w:rsidP="00935D0E">
            <w:pPr>
              <w:jc w:val="both"/>
              <w:rPr>
                <w:rFonts w:ascii="Century Gothic" w:hAnsi="Century Gothic" w:cs="Tahoma"/>
                <w:b/>
                <w:sz w:val="24"/>
                <w:szCs w:val="24"/>
              </w:rPr>
            </w:pPr>
            <w:r w:rsidRPr="00495773">
              <w:rPr>
                <w:rFonts w:ascii="Century Gothic" w:hAnsi="Century Gothic" w:cs="Tahoma"/>
                <w:b/>
                <w:sz w:val="24"/>
                <w:szCs w:val="24"/>
              </w:rPr>
              <w:t>2do grado</w:t>
            </w:r>
          </w:p>
          <w:p w14:paraId="79CD8A3D" w14:textId="77777777" w:rsidR="00F91B31" w:rsidRPr="00D61BE2" w:rsidRDefault="00F91B31" w:rsidP="00935D0E">
            <w:pPr>
              <w:jc w:val="both"/>
              <w:rPr>
                <w:rFonts w:ascii="Century Gothic" w:hAnsi="Century Gothic"/>
                <w:sz w:val="24"/>
                <w:szCs w:val="24"/>
              </w:rPr>
            </w:pPr>
            <w:r w:rsidRPr="00495773">
              <w:rPr>
                <w:rFonts w:ascii="Century Gothic" w:hAnsi="Century Gothic" w:cs="Tahoma"/>
                <w:sz w:val="24"/>
                <w:szCs w:val="24"/>
              </w:rPr>
              <w:t>Construye acuerdos para una convivencia pacífica en su hogar y escuela, al escuchar y expresar con respeto ideas y opiniones propias y de las demás personas, que fortalezcan una cultura de paz.</w:t>
            </w:r>
          </w:p>
        </w:tc>
      </w:tr>
      <w:tr w:rsidR="00F91B31" w:rsidRPr="00D61BE2" w14:paraId="58E70E6F" w14:textId="77777777" w:rsidTr="00F91B31">
        <w:trPr>
          <w:trHeight w:val="300"/>
        </w:trPr>
        <w:tc>
          <w:tcPr>
            <w:tcW w:w="1744" w:type="dxa"/>
            <w:vMerge/>
            <w:vAlign w:val="center"/>
          </w:tcPr>
          <w:p w14:paraId="1099485E" w14:textId="77777777" w:rsidR="00F91B31" w:rsidRPr="00841C69" w:rsidRDefault="00F91B31" w:rsidP="00935D0E">
            <w:pPr>
              <w:jc w:val="center"/>
              <w:rPr>
                <w:rFonts w:ascii="Century Gothic" w:hAnsi="Century Gothic"/>
                <w:b/>
                <w:bCs/>
                <w:sz w:val="24"/>
                <w:szCs w:val="24"/>
              </w:rPr>
            </w:pPr>
          </w:p>
        </w:tc>
        <w:tc>
          <w:tcPr>
            <w:tcW w:w="5197" w:type="dxa"/>
            <w:gridSpan w:val="4"/>
            <w:vAlign w:val="center"/>
          </w:tcPr>
          <w:p w14:paraId="6379E9C1" w14:textId="77777777" w:rsidR="00F91B31" w:rsidRPr="00D61BE2" w:rsidRDefault="00F91B31" w:rsidP="00935D0E">
            <w:pPr>
              <w:jc w:val="both"/>
              <w:rPr>
                <w:rFonts w:ascii="Century Gothic" w:hAnsi="Century Gothic"/>
                <w:sz w:val="24"/>
                <w:szCs w:val="24"/>
              </w:rPr>
            </w:pPr>
            <w:r w:rsidRPr="00495773">
              <w:rPr>
                <w:rFonts w:ascii="Century Gothic" w:hAnsi="Century Gothic" w:cs="Tahoma"/>
                <w:sz w:val="24"/>
                <w:szCs w:val="24"/>
              </w:rPr>
              <w:t>Los derechos de niñas y niños como base para el bienestar integral y el establecimiento de acuerdos que favorecen la convivencia pacífica.</w:t>
            </w:r>
          </w:p>
        </w:tc>
        <w:tc>
          <w:tcPr>
            <w:tcW w:w="7449" w:type="dxa"/>
            <w:gridSpan w:val="4"/>
            <w:vAlign w:val="center"/>
          </w:tcPr>
          <w:p w14:paraId="57098660" w14:textId="77777777" w:rsidR="00F91B31" w:rsidRPr="00495773" w:rsidRDefault="00F91B31" w:rsidP="00935D0E">
            <w:pPr>
              <w:jc w:val="both"/>
              <w:rPr>
                <w:rFonts w:ascii="Century Gothic" w:hAnsi="Century Gothic" w:cs="Tahoma"/>
                <w:b/>
                <w:sz w:val="24"/>
                <w:szCs w:val="24"/>
              </w:rPr>
            </w:pPr>
            <w:r w:rsidRPr="00495773">
              <w:rPr>
                <w:rFonts w:ascii="Century Gothic" w:hAnsi="Century Gothic" w:cs="Tahoma"/>
                <w:b/>
                <w:sz w:val="24"/>
                <w:szCs w:val="24"/>
              </w:rPr>
              <w:t>3er grado</w:t>
            </w:r>
          </w:p>
          <w:p w14:paraId="2374F4FB" w14:textId="77777777" w:rsidR="00F91B31" w:rsidRPr="00D61BE2" w:rsidRDefault="00F91B31" w:rsidP="00935D0E">
            <w:pPr>
              <w:jc w:val="both"/>
              <w:rPr>
                <w:rFonts w:ascii="Century Gothic" w:hAnsi="Century Gothic"/>
                <w:sz w:val="24"/>
                <w:szCs w:val="24"/>
              </w:rPr>
            </w:pPr>
            <w:r w:rsidRPr="00495773">
              <w:rPr>
                <w:rFonts w:ascii="Century Gothic" w:hAnsi="Century Gothic" w:cs="Tahoma"/>
                <w:sz w:val="24"/>
                <w:szCs w:val="24"/>
              </w:rPr>
              <w:t>Reconoce que una convivencia pacífica se basa en el respeto de los derechos de todas y todos.</w:t>
            </w:r>
          </w:p>
        </w:tc>
      </w:tr>
      <w:tr w:rsidR="00F91B31" w:rsidRPr="00D61BE2" w14:paraId="0A85E6BD" w14:textId="77777777" w:rsidTr="00F91B31">
        <w:trPr>
          <w:trHeight w:val="300"/>
        </w:trPr>
        <w:tc>
          <w:tcPr>
            <w:tcW w:w="1744" w:type="dxa"/>
            <w:vMerge w:val="restart"/>
            <w:vAlign w:val="center"/>
          </w:tcPr>
          <w:p w14:paraId="33219C94" w14:textId="77777777" w:rsidR="00F91B31" w:rsidRPr="00841C69" w:rsidRDefault="00F91B31" w:rsidP="00935D0E">
            <w:pPr>
              <w:jc w:val="center"/>
              <w:rPr>
                <w:rFonts w:ascii="Century Gothic" w:hAnsi="Century Gothic"/>
                <w:b/>
                <w:bCs/>
                <w:sz w:val="24"/>
                <w:szCs w:val="24"/>
              </w:rPr>
            </w:pPr>
            <w:r w:rsidRPr="00841C69">
              <w:rPr>
                <w:rFonts w:ascii="Century Gothic" w:hAnsi="Century Gothic"/>
                <w:b/>
                <w:bCs/>
                <w:sz w:val="24"/>
                <w:szCs w:val="24"/>
              </w:rPr>
              <w:t>De lo humano y lo comunitario</w:t>
            </w:r>
          </w:p>
        </w:tc>
        <w:tc>
          <w:tcPr>
            <w:tcW w:w="5197" w:type="dxa"/>
            <w:gridSpan w:val="4"/>
            <w:vAlign w:val="center"/>
          </w:tcPr>
          <w:p w14:paraId="2B80B4F4" w14:textId="77777777" w:rsidR="00F91B31" w:rsidRPr="00D61BE2" w:rsidRDefault="00F91B31" w:rsidP="00935D0E">
            <w:pPr>
              <w:jc w:val="both"/>
              <w:rPr>
                <w:rFonts w:ascii="Century Gothic" w:hAnsi="Century Gothic"/>
                <w:sz w:val="24"/>
                <w:szCs w:val="24"/>
              </w:rPr>
            </w:pPr>
            <w:r w:rsidRPr="00495773">
              <w:rPr>
                <w:rFonts w:ascii="Century Gothic" w:hAnsi="Century Gothic" w:cs="Tahoma"/>
                <w:sz w:val="24"/>
                <w:szCs w:val="24"/>
              </w:rPr>
              <w:t>Precisión y coordinación en los movimientos al usar objetos, herramientas y materiales de acuerdo con sus condiciones, capacidades y características.</w:t>
            </w:r>
          </w:p>
        </w:tc>
        <w:tc>
          <w:tcPr>
            <w:tcW w:w="7449" w:type="dxa"/>
            <w:gridSpan w:val="4"/>
            <w:vAlign w:val="center"/>
          </w:tcPr>
          <w:p w14:paraId="03AAD0A8" w14:textId="77777777" w:rsidR="00F91B31" w:rsidRPr="00495773" w:rsidRDefault="00F91B31" w:rsidP="00935D0E">
            <w:pPr>
              <w:jc w:val="both"/>
              <w:rPr>
                <w:rFonts w:ascii="Century Gothic" w:hAnsi="Century Gothic" w:cs="Tahoma"/>
                <w:b/>
                <w:sz w:val="24"/>
                <w:szCs w:val="24"/>
              </w:rPr>
            </w:pPr>
            <w:r w:rsidRPr="00495773">
              <w:rPr>
                <w:rFonts w:ascii="Century Gothic" w:hAnsi="Century Gothic" w:cs="Tahoma"/>
                <w:b/>
                <w:sz w:val="24"/>
                <w:szCs w:val="24"/>
              </w:rPr>
              <w:t>1er grado</w:t>
            </w:r>
          </w:p>
          <w:p w14:paraId="4B13729B" w14:textId="77777777" w:rsidR="00F91B31" w:rsidRPr="00495773" w:rsidRDefault="00F91B31" w:rsidP="00935D0E">
            <w:pPr>
              <w:jc w:val="both"/>
              <w:rPr>
                <w:rFonts w:ascii="Century Gothic" w:hAnsi="Century Gothic" w:cs="Tahoma"/>
                <w:sz w:val="24"/>
                <w:szCs w:val="24"/>
              </w:rPr>
            </w:pPr>
            <w:r w:rsidRPr="00495773">
              <w:rPr>
                <w:rFonts w:ascii="Century Gothic" w:hAnsi="Century Gothic" w:cs="Tahoma"/>
                <w:sz w:val="24"/>
                <w:szCs w:val="24"/>
              </w:rPr>
              <w:t>Explora y manipula objetos, herramientas y materiales de distintas formas, texturas y tamaños.</w:t>
            </w:r>
          </w:p>
          <w:p w14:paraId="44207947" w14:textId="77777777" w:rsidR="00F91B31" w:rsidRPr="00495773" w:rsidRDefault="00F91B31" w:rsidP="00935D0E">
            <w:pPr>
              <w:jc w:val="both"/>
              <w:rPr>
                <w:rFonts w:ascii="Century Gothic" w:hAnsi="Century Gothic" w:cs="Tahoma"/>
                <w:b/>
                <w:sz w:val="24"/>
                <w:szCs w:val="24"/>
              </w:rPr>
            </w:pPr>
            <w:r w:rsidRPr="00495773">
              <w:rPr>
                <w:rFonts w:ascii="Century Gothic" w:hAnsi="Century Gothic" w:cs="Tahoma"/>
                <w:b/>
                <w:sz w:val="24"/>
                <w:szCs w:val="24"/>
              </w:rPr>
              <w:t>2do grado</w:t>
            </w:r>
          </w:p>
          <w:p w14:paraId="2CD971E2" w14:textId="77777777" w:rsidR="00F91B31" w:rsidRPr="00495773" w:rsidRDefault="00F91B31" w:rsidP="00935D0E">
            <w:pPr>
              <w:jc w:val="both"/>
              <w:rPr>
                <w:rFonts w:ascii="Century Gothic" w:hAnsi="Century Gothic" w:cs="Tahoma"/>
                <w:sz w:val="24"/>
                <w:szCs w:val="24"/>
              </w:rPr>
            </w:pPr>
            <w:r w:rsidRPr="00495773">
              <w:rPr>
                <w:rFonts w:ascii="Century Gothic" w:hAnsi="Century Gothic" w:cs="Tahoma"/>
                <w:sz w:val="24"/>
                <w:szCs w:val="24"/>
              </w:rPr>
              <w:t>Controla sus movimientos al usar objetos, herramientas y materiales en juegos y actividades de experimentación, creación personal y resolución de problemas, atendiendo las normas de seguridad.</w:t>
            </w:r>
          </w:p>
          <w:p w14:paraId="2CF2C3D1" w14:textId="77777777" w:rsidR="00F91B31" w:rsidRPr="00495773" w:rsidRDefault="00F91B31" w:rsidP="00935D0E">
            <w:pPr>
              <w:jc w:val="both"/>
              <w:rPr>
                <w:rFonts w:ascii="Century Gothic" w:hAnsi="Century Gothic" w:cs="Tahoma"/>
                <w:b/>
                <w:sz w:val="24"/>
                <w:szCs w:val="24"/>
              </w:rPr>
            </w:pPr>
            <w:r w:rsidRPr="00495773">
              <w:rPr>
                <w:rFonts w:ascii="Century Gothic" w:hAnsi="Century Gothic" w:cs="Tahoma"/>
                <w:b/>
                <w:sz w:val="24"/>
                <w:szCs w:val="24"/>
              </w:rPr>
              <w:t>3er grado</w:t>
            </w:r>
          </w:p>
          <w:p w14:paraId="784F0529" w14:textId="77777777" w:rsidR="00F91B31" w:rsidRPr="00D61BE2" w:rsidRDefault="00F91B31" w:rsidP="00935D0E">
            <w:pPr>
              <w:jc w:val="both"/>
              <w:rPr>
                <w:rFonts w:ascii="Century Gothic" w:hAnsi="Century Gothic"/>
                <w:sz w:val="24"/>
                <w:szCs w:val="24"/>
              </w:rPr>
            </w:pPr>
            <w:r w:rsidRPr="00495773">
              <w:rPr>
                <w:rFonts w:ascii="Century Gothic" w:hAnsi="Century Gothic" w:cs="Tahoma"/>
                <w:sz w:val="24"/>
                <w:szCs w:val="24"/>
              </w:rPr>
              <w:t>Construye y modela objetos, con control y precisión de sus movimientos; selecciona objetos, herramientas y materiales apropiados para resolver situaciones diversas.</w:t>
            </w:r>
          </w:p>
        </w:tc>
      </w:tr>
      <w:tr w:rsidR="00F91B31" w:rsidRPr="00D61BE2" w14:paraId="2D774111" w14:textId="77777777" w:rsidTr="00F91B31">
        <w:trPr>
          <w:trHeight w:val="300"/>
        </w:trPr>
        <w:tc>
          <w:tcPr>
            <w:tcW w:w="1744" w:type="dxa"/>
            <w:vMerge/>
            <w:vAlign w:val="center"/>
          </w:tcPr>
          <w:p w14:paraId="4DF1A96A" w14:textId="77777777" w:rsidR="00F91B31" w:rsidRPr="00841C69" w:rsidRDefault="00F91B31" w:rsidP="00935D0E">
            <w:pPr>
              <w:jc w:val="center"/>
              <w:rPr>
                <w:rFonts w:ascii="Century Gothic" w:hAnsi="Century Gothic"/>
                <w:b/>
                <w:bCs/>
                <w:sz w:val="24"/>
                <w:szCs w:val="24"/>
              </w:rPr>
            </w:pPr>
          </w:p>
        </w:tc>
        <w:tc>
          <w:tcPr>
            <w:tcW w:w="5197" w:type="dxa"/>
            <w:gridSpan w:val="4"/>
            <w:vAlign w:val="center"/>
          </w:tcPr>
          <w:p w14:paraId="4AFD2FA8" w14:textId="77777777" w:rsidR="00F91B31" w:rsidRPr="00D61BE2" w:rsidRDefault="00F91B31" w:rsidP="00935D0E">
            <w:pPr>
              <w:jc w:val="both"/>
              <w:rPr>
                <w:rFonts w:ascii="Century Gothic" w:hAnsi="Century Gothic"/>
                <w:sz w:val="24"/>
                <w:szCs w:val="24"/>
              </w:rPr>
            </w:pPr>
            <w:r w:rsidRPr="00495773">
              <w:rPr>
                <w:rFonts w:ascii="Century Gothic" w:hAnsi="Century Gothic" w:cs="Tahoma"/>
                <w:sz w:val="24"/>
                <w:szCs w:val="24"/>
              </w:rPr>
              <w:t>Interacción con personas de diversos contextos, que contribuyan al establecimiento de relaciones positivas y a una convivencia basada en la aceptación de la diversidad.</w:t>
            </w:r>
          </w:p>
        </w:tc>
        <w:tc>
          <w:tcPr>
            <w:tcW w:w="7449" w:type="dxa"/>
            <w:gridSpan w:val="4"/>
            <w:vAlign w:val="center"/>
          </w:tcPr>
          <w:p w14:paraId="6E1A2C4D" w14:textId="77777777" w:rsidR="00F91B31" w:rsidRPr="00495773" w:rsidRDefault="00F91B31" w:rsidP="00935D0E">
            <w:pPr>
              <w:jc w:val="both"/>
              <w:rPr>
                <w:rFonts w:ascii="Century Gothic" w:hAnsi="Century Gothic" w:cs="Tahoma"/>
                <w:b/>
                <w:sz w:val="24"/>
                <w:szCs w:val="24"/>
              </w:rPr>
            </w:pPr>
            <w:r w:rsidRPr="00495773">
              <w:rPr>
                <w:rFonts w:ascii="Century Gothic" w:hAnsi="Century Gothic" w:cs="Tahoma"/>
                <w:b/>
                <w:sz w:val="24"/>
                <w:szCs w:val="24"/>
              </w:rPr>
              <w:t>3er grado</w:t>
            </w:r>
          </w:p>
          <w:p w14:paraId="7D2271DE" w14:textId="77777777" w:rsidR="00F91B31" w:rsidRPr="00D61BE2" w:rsidRDefault="00F91B31" w:rsidP="00935D0E">
            <w:pPr>
              <w:jc w:val="both"/>
              <w:rPr>
                <w:rFonts w:ascii="Century Gothic" w:hAnsi="Century Gothic"/>
                <w:sz w:val="24"/>
                <w:szCs w:val="24"/>
              </w:rPr>
            </w:pPr>
            <w:r w:rsidRPr="00495773">
              <w:rPr>
                <w:rFonts w:ascii="Century Gothic" w:hAnsi="Century Gothic" w:cs="Tahoma"/>
                <w:sz w:val="24"/>
                <w:szCs w:val="24"/>
              </w:rPr>
              <w:t>Propone y lleva a cabo formas de convivencia libres de violencia en la casa, escuela y comunidad.</w:t>
            </w:r>
          </w:p>
        </w:tc>
      </w:tr>
      <w:tr w:rsidR="00F91B31" w:rsidRPr="00D61BE2" w14:paraId="2C48FA56" w14:textId="77777777" w:rsidTr="00F91B31">
        <w:trPr>
          <w:trHeight w:val="300"/>
        </w:trPr>
        <w:tc>
          <w:tcPr>
            <w:tcW w:w="1744" w:type="dxa"/>
            <w:vAlign w:val="center"/>
          </w:tcPr>
          <w:p w14:paraId="530806E9" w14:textId="77777777" w:rsidR="00F91B31" w:rsidRPr="00841C69" w:rsidRDefault="00F91B31" w:rsidP="00935D0E">
            <w:pPr>
              <w:jc w:val="center"/>
              <w:rPr>
                <w:rFonts w:ascii="Century Gothic" w:hAnsi="Century Gothic"/>
                <w:b/>
                <w:bCs/>
                <w:sz w:val="24"/>
                <w:szCs w:val="24"/>
              </w:rPr>
            </w:pPr>
            <w:r w:rsidRPr="00841C69">
              <w:rPr>
                <w:rFonts w:ascii="Century Gothic" w:hAnsi="Century Gothic"/>
                <w:b/>
                <w:bCs/>
                <w:sz w:val="24"/>
                <w:szCs w:val="24"/>
              </w:rPr>
              <w:t>Saberes y pensamiento científico</w:t>
            </w:r>
          </w:p>
        </w:tc>
        <w:tc>
          <w:tcPr>
            <w:tcW w:w="5197" w:type="dxa"/>
            <w:gridSpan w:val="4"/>
            <w:vAlign w:val="center"/>
          </w:tcPr>
          <w:p w14:paraId="75FDFB66" w14:textId="77777777" w:rsidR="00F91B31" w:rsidRPr="00D61BE2" w:rsidRDefault="00F91B31" w:rsidP="00935D0E">
            <w:pPr>
              <w:jc w:val="both"/>
              <w:rPr>
                <w:rFonts w:ascii="Century Gothic" w:hAnsi="Century Gothic"/>
                <w:sz w:val="24"/>
                <w:szCs w:val="24"/>
              </w:rPr>
            </w:pPr>
            <w:r w:rsidRPr="00495773">
              <w:rPr>
                <w:rFonts w:ascii="Century Gothic" w:hAnsi="Century Gothic" w:cs="Tahoma"/>
                <w:sz w:val="24"/>
                <w:szCs w:val="24"/>
              </w:rPr>
              <w:t>El dominio del espacio y reconocimiento de formas en el entorno desde diversos puntos de observación y mediante desplazamientos o recorridos.</w:t>
            </w:r>
          </w:p>
        </w:tc>
        <w:tc>
          <w:tcPr>
            <w:tcW w:w="7449" w:type="dxa"/>
            <w:gridSpan w:val="4"/>
            <w:vAlign w:val="center"/>
          </w:tcPr>
          <w:p w14:paraId="2BA26155" w14:textId="77777777" w:rsidR="00F91B31" w:rsidRPr="00495773" w:rsidRDefault="00F91B31" w:rsidP="00935D0E">
            <w:pPr>
              <w:jc w:val="both"/>
              <w:rPr>
                <w:rFonts w:ascii="Century Gothic" w:hAnsi="Century Gothic" w:cs="Tahoma"/>
                <w:b/>
                <w:sz w:val="24"/>
                <w:szCs w:val="24"/>
              </w:rPr>
            </w:pPr>
            <w:r w:rsidRPr="00495773">
              <w:rPr>
                <w:rFonts w:ascii="Century Gothic" w:hAnsi="Century Gothic" w:cs="Tahoma"/>
                <w:b/>
                <w:sz w:val="24"/>
                <w:szCs w:val="24"/>
              </w:rPr>
              <w:t>1er grado</w:t>
            </w:r>
          </w:p>
          <w:p w14:paraId="0F7CB54D" w14:textId="77777777" w:rsidR="00F91B31" w:rsidRPr="00495773" w:rsidRDefault="00F91B31" w:rsidP="00935D0E">
            <w:pPr>
              <w:jc w:val="both"/>
              <w:rPr>
                <w:rFonts w:ascii="Century Gothic" w:hAnsi="Century Gothic" w:cs="Tahoma"/>
                <w:sz w:val="24"/>
                <w:szCs w:val="24"/>
              </w:rPr>
            </w:pPr>
            <w:r w:rsidRPr="00495773">
              <w:rPr>
                <w:rFonts w:ascii="Century Gothic" w:hAnsi="Century Gothic" w:cs="Tahoma"/>
                <w:sz w:val="24"/>
                <w:szCs w:val="24"/>
              </w:rPr>
              <w:t>Construye y reproduce objetos, figuras y escenarios (una torre, una casa, un monumento o un paisaje, entre otros) con bloques, materiales de arte y del entorno.</w:t>
            </w:r>
          </w:p>
          <w:p w14:paraId="3E440006" w14:textId="77777777" w:rsidR="00F91B31" w:rsidRPr="00495773" w:rsidRDefault="00F91B31" w:rsidP="00935D0E">
            <w:pPr>
              <w:jc w:val="both"/>
              <w:rPr>
                <w:rFonts w:ascii="Century Gothic" w:hAnsi="Century Gothic" w:cs="Tahoma"/>
                <w:b/>
                <w:sz w:val="24"/>
                <w:szCs w:val="24"/>
              </w:rPr>
            </w:pPr>
            <w:r w:rsidRPr="00495773">
              <w:rPr>
                <w:rFonts w:ascii="Century Gothic" w:hAnsi="Century Gothic" w:cs="Tahoma"/>
                <w:b/>
                <w:sz w:val="24"/>
                <w:szCs w:val="24"/>
              </w:rPr>
              <w:t>2do grado</w:t>
            </w:r>
          </w:p>
          <w:p w14:paraId="51C1B0BC" w14:textId="77777777" w:rsidR="00F91B31" w:rsidRPr="00495773" w:rsidRDefault="00F91B31" w:rsidP="00935D0E">
            <w:pPr>
              <w:jc w:val="both"/>
              <w:rPr>
                <w:rFonts w:ascii="Century Gothic" w:hAnsi="Century Gothic" w:cs="Tahoma"/>
                <w:sz w:val="24"/>
                <w:szCs w:val="24"/>
              </w:rPr>
            </w:pPr>
            <w:r w:rsidRPr="00495773">
              <w:rPr>
                <w:rFonts w:ascii="Century Gothic" w:hAnsi="Century Gothic" w:cs="Tahoma"/>
                <w:sz w:val="24"/>
                <w:szCs w:val="24"/>
              </w:rPr>
              <w:t>Reconoce semejanzas y diferencias entre las formas de los objetos de su entorno, explora y describe algunas características geométricas.</w:t>
            </w:r>
          </w:p>
          <w:p w14:paraId="0EA5EBE0" w14:textId="77777777" w:rsidR="00F91B31" w:rsidRPr="00495773" w:rsidRDefault="00F91B31" w:rsidP="00935D0E">
            <w:pPr>
              <w:jc w:val="both"/>
              <w:rPr>
                <w:rFonts w:ascii="Century Gothic" w:hAnsi="Century Gothic" w:cs="Tahoma"/>
                <w:b/>
                <w:sz w:val="24"/>
                <w:szCs w:val="24"/>
              </w:rPr>
            </w:pPr>
            <w:r w:rsidRPr="00495773">
              <w:rPr>
                <w:rFonts w:ascii="Century Gothic" w:hAnsi="Century Gothic" w:cs="Tahoma"/>
                <w:b/>
                <w:sz w:val="24"/>
                <w:szCs w:val="24"/>
              </w:rPr>
              <w:t>3er grado</w:t>
            </w:r>
          </w:p>
          <w:p w14:paraId="0E56A01C" w14:textId="77777777" w:rsidR="00F91B31" w:rsidRPr="00D61BE2" w:rsidRDefault="00F91B31" w:rsidP="00935D0E">
            <w:pPr>
              <w:jc w:val="both"/>
              <w:rPr>
                <w:rFonts w:ascii="Century Gothic" w:hAnsi="Century Gothic"/>
                <w:sz w:val="24"/>
                <w:szCs w:val="24"/>
              </w:rPr>
            </w:pPr>
            <w:r w:rsidRPr="00495773">
              <w:rPr>
                <w:rFonts w:ascii="Century Gothic" w:hAnsi="Century Gothic" w:cs="Tahoma"/>
                <w:sz w:val="24"/>
                <w:szCs w:val="24"/>
              </w:rPr>
              <w:t>Representa y reproduce objetos, animales y plantas con el tangram, bloques de construcción, modelado, doblado de papel o dibujos.</w:t>
            </w:r>
          </w:p>
        </w:tc>
      </w:tr>
    </w:tbl>
    <w:p w14:paraId="050524B0" w14:textId="7A9F17BC" w:rsidR="00F91B31" w:rsidRDefault="00F91B31">
      <w:pPr>
        <w:rPr>
          <w:rFonts w:ascii="Century Gothic" w:hAnsi="Century Gothic"/>
          <w:sz w:val="24"/>
          <w:szCs w:val="24"/>
        </w:rPr>
      </w:pPr>
    </w:p>
    <w:tbl>
      <w:tblPr>
        <w:tblStyle w:val="Tablaconcuadrcula"/>
        <w:tblW w:w="0" w:type="auto"/>
        <w:tblBorders>
          <w:top w:val="single" w:sz="4" w:space="0" w:color="FF99FF"/>
          <w:left w:val="single" w:sz="4" w:space="0" w:color="FF99FF"/>
          <w:bottom w:val="single" w:sz="4" w:space="0" w:color="FF99FF"/>
          <w:right w:val="single" w:sz="4" w:space="0" w:color="FF99FF"/>
          <w:insideH w:val="single" w:sz="4" w:space="0" w:color="FF99FF"/>
          <w:insideV w:val="single" w:sz="4" w:space="0" w:color="FF99FF"/>
        </w:tblBorders>
        <w:tblLook w:val="04A0" w:firstRow="1" w:lastRow="0" w:firstColumn="1" w:lastColumn="0" w:noHBand="0" w:noVBand="1"/>
      </w:tblPr>
      <w:tblGrid>
        <w:gridCol w:w="1918"/>
        <w:gridCol w:w="979"/>
        <w:gridCol w:w="872"/>
        <w:gridCol w:w="3034"/>
        <w:gridCol w:w="141"/>
        <w:gridCol w:w="397"/>
        <w:gridCol w:w="2005"/>
        <w:gridCol w:w="1553"/>
        <w:gridCol w:w="3491"/>
      </w:tblGrid>
      <w:tr w:rsidR="00F91B31" w:rsidRPr="00776C65" w14:paraId="5AFF19BA" w14:textId="77777777" w:rsidTr="00935D0E">
        <w:tc>
          <w:tcPr>
            <w:tcW w:w="3769" w:type="dxa"/>
            <w:gridSpan w:val="3"/>
            <w:shd w:val="clear" w:color="auto" w:fill="FFE7FF"/>
            <w:vAlign w:val="center"/>
          </w:tcPr>
          <w:p w14:paraId="6D8B4E33" w14:textId="77777777" w:rsidR="00F91B31" w:rsidRPr="00776C65" w:rsidRDefault="00F91B31" w:rsidP="00935D0E">
            <w:pPr>
              <w:jc w:val="center"/>
              <w:rPr>
                <w:rFonts w:ascii="Century Gothic" w:hAnsi="Century Gothic"/>
                <w:b/>
                <w:bCs/>
                <w:sz w:val="32"/>
                <w:szCs w:val="32"/>
              </w:rPr>
            </w:pPr>
            <w:r w:rsidRPr="00776C65">
              <w:rPr>
                <w:rFonts w:ascii="Century Gothic" w:hAnsi="Century Gothic"/>
                <w:b/>
                <w:bCs/>
                <w:sz w:val="32"/>
                <w:szCs w:val="32"/>
              </w:rPr>
              <w:t>GRADO</w:t>
            </w:r>
          </w:p>
        </w:tc>
        <w:tc>
          <w:tcPr>
            <w:tcW w:w="7130" w:type="dxa"/>
            <w:gridSpan w:val="5"/>
            <w:vMerge w:val="restart"/>
            <w:shd w:val="clear" w:color="auto" w:fill="FFC5FF"/>
            <w:vAlign w:val="center"/>
          </w:tcPr>
          <w:p w14:paraId="1443FCAE" w14:textId="77777777" w:rsidR="00F91B31" w:rsidRPr="00776C65" w:rsidRDefault="00000000" w:rsidP="00935D0E">
            <w:pPr>
              <w:jc w:val="center"/>
              <w:rPr>
                <w:rFonts w:ascii="Century Gothic" w:hAnsi="Century Gothic"/>
                <w:b/>
                <w:bCs/>
                <w:sz w:val="44"/>
                <w:szCs w:val="44"/>
              </w:rPr>
            </w:pPr>
            <w:hyperlink r:id="rId8" w:history="1">
              <w:r w:rsidR="00F91B31" w:rsidRPr="00776C65">
                <w:rPr>
                  <w:rStyle w:val="Hipervnculo"/>
                  <w:rFonts w:ascii="Century Gothic" w:hAnsi="Century Gothic"/>
                  <w:b/>
                  <w:bCs/>
                  <w:sz w:val="44"/>
                  <w:szCs w:val="44"/>
                </w:rPr>
                <w:t>DIDACTICOSMX.COM</w:t>
              </w:r>
            </w:hyperlink>
          </w:p>
        </w:tc>
        <w:tc>
          <w:tcPr>
            <w:tcW w:w="3491" w:type="dxa"/>
            <w:shd w:val="clear" w:color="auto" w:fill="FFE7FF"/>
            <w:vAlign w:val="center"/>
          </w:tcPr>
          <w:p w14:paraId="0F416652" w14:textId="77777777" w:rsidR="00F91B31" w:rsidRPr="00776C65" w:rsidRDefault="00F91B31" w:rsidP="00935D0E">
            <w:pPr>
              <w:jc w:val="center"/>
              <w:rPr>
                <w:rFonts w:ascii="Century Gothic" w:hAnsi="Century Gothic"/>
                <w:b/>
                <w:bCs/>
                <w:sz w:val="32"/>
                <w:szCs w:val="32"/>
              </w:rPr>
            </w:pPr>
            <w:r w:rsidRPr="00776C65">
              <w:rPr>
                <w:rFonts w:ascii="Century Gothic" w:hAnsi="Century Gothic"/>
                <w:b/>
                <w:bCs/>
                <w:sz w:val="32"/>
                <w:szCs w:val="32"/>
              </w:rPr>
              <w:t>FASE</w:t>
            </w:r>
          </w:p>
        </w:tc>
      </w:tr>
      <w:tr w:rsidR="00F91B31" w:rsidRPr="00776C65" w14:paraId="71D73B80" w14:textId="77777777" w:rsidTr="00935D0E">
        <w:tc>
          <w:tcPr>
            <w:tcW w:w="3769" w:type="dxa"/>
            <w:gridSpan w:val="3"/>
            <w:vAlign w:val="center"/>
          </w:tcPr>
          <w:p w14:paraId="078AC86B" w14:textId="77777777" w:rsidR="00F91B31" w:rsidRPr="00776C65" w:rsidRDefault="00F91B31" w:rsidP="00935D0E">
            <w:pPr>
              <w:jc w:val="center"/>
              <w:rPr>
                <w:rFonts w:ascii="Century Gothic" w:hAnsi="Century Gothic"/>
                <w:sz w:val="24"/>
                <w:szCs w:val="24"/>
              </w:rPr>
            </w:pPr>
          </w:p>
        </w:tc>
        <w:tc>
          <w:tcPr>
            <w:tcW w:w="7130" w:type="dxa"/>
            <w:gridSpan w:val="5"/>
            <w:vMerge/>
            <w:shd w:val="clear" w:color="auto" w:fill="FFC5FF"/>
            <w:vAlign w:val="center"/>
          </w:tcPr>
          <w:p w14:paraId="72376E29" w14:textId="77777777" w:rsidR="00F91B31" w:rsidRPr="00776C65" w:rsidRDefault="00F91B31" w:rsidP="00935D0E">
            <w:pPr>
              <w:jc w:val="center"/>
              <w:rPr>
                <w:rFonts w:ascii="Century Gothic" w:hAnsi="Century Gothic"/>
              </w:rPr>
            </w:pPr>
          </w:p>
        </w:tc>
        <w:tc>
          <w:tcPr>
            <w:tcW w:w="3491" w:type="dxa"/>
            <w:vAlign w:val="center"/>
          </w:tcPr>
          <w:p w14:paraId="538A0B10" w14:textId="77777777" w:rsidR="00F91B31" w:rsidRPr="00776C65" w:rsidRDefault="00F91B31" w:rsidP="00935D0E">
            <w:pPr>
              <w:jc w:val="center"/>
              <w:rPr>
                <w:rFonts w:ascii="Century Gothic" w:hAnsi="Century Gothic"/>
                <w:sz w:val="24"/>
                <w:szCs w:val="24"/>
              </w:rPr>
            </w:pPr>
            <w:r>
              <w:rPr>
                <w:rFonts w:ascii="Century Gothic" w:hAnsi="Century Gothic"/>
                <w:sz w:val="24"/>
                <w:szCs w:val="24"/>
              </w:rPr>
              <w:t>2</w:t>
            </w:r>
          </w:p>
        </w:tc>
      </w:tr>
      <w:tr w:rsidR="00F91B31" w:rsidRPr="00776C65" w14:paraId="2573C459" w14:textId="77777777" w:rsidTr="00935D0E">
        <w:tc>
          <w:tcPr>
            <w:tcW w:w="7341" w:type="dxa"/>
            <w:gridSpan w:val="6"/>
            <w:shd w:val="clear" w:color="auto" w:fill="FFE7FF"/>
            <w:vAlign w:val="center"/>
          </w:tcPr>
          <w:p w14:paraId="6912A3C5" w14:textId="77777777" w:rsidR="00F91B31" w:rsidRPr="00776C65" w:rsidRDefault="00F91B31" w:rsidP="00935D0E">
            <w:pPr>
              <w:jc w:val="center"/>
              <w:rPr>
                <w:rFonts w:ascii="Century Gothic" w:hAnsi="Century Gothic"/>
                <w:b/>
                <w:bCs/>
                <w:sz w:val="32"/>
                <w:szCs w:val="32"/>
              </w:rPr>
            </w:pPr>
            <w:r w:rsidRPr="00776C65">
              <w:rPr>
                <w:rFonts w:ascii="Century Gothic" w:hAnsi="Century Gothic"/>
                <w:b/>
                <w:bCs/>
                <w:sz w:val="32"/>
                <w:szCs w:val="32"/>
              </w:rPr>
              <w:t>CAMPO</w:t>
            </w:r>
          </w:p>
        </w:tc>
        <w:tc>
          <w:tcPr>
            <w:tcW w:w="7049" w:type="dxa"/>
            <w:gridSpan w:val="3"/>
            <w:shd w:val="clear" w:color="auto" w:fill="FFE7FF"/>
            <w:vAlign w:val="center"/>
          </w:tcPr>
          <w:p w14:paraId="0B21A997" w14:textId="77777777" w:rsidR="00F91B31" w:rsidRPr="00776C65" w:rsidRDefault="00F91B31" w:rsidP="00935D0E">
            <w:pPr>
              <w:jc w:val="center"/>
              <w:rPr>
                <w:rFonts w:ascii="Century Gothic" w:hAnsi="Century Gothic"/>
                <w:b/>
                <w:bCs/>
                <w:sz w:val="32"/>
                <w:szCs w:val="32"/>
              </w:rPr>
            </w:pPr>
            <w:r w:rsidRPr="00776C65">
              <w:rPr>
                <w:rFonts w:ascii="Century Gothic" w:hAnsi="Century Gothic"/>
                <w:b/>
                <w:bCs/>
                <w:sz w:val="32"/>
                <w:szCs w:val="32"/>
              </w:rPr>
              <w:t>EJES ARTICULADORES</w:t>
            </w:r>
          </w:p>
        </w:tc>
      </w:tr>
      <w:tr w:rsidR="00F91B31" w:rsidRPr="00776C65" w14:paraId="1C1B5012" w14:textId="77777777" w:rsidTr="00935D0E">
        <w:tc>
          <w:tcPr>
            <w:tcW w:w="7341" w:type="dxa"/>
            <w:gridSpan w:val="6"/>
            <w:vAlign w:val="center"/>
          </w:tcPr>
          <w:p w14:paraId="6540508A" w14:textId="77777777" w:rsidR="00F91B31" w:rsidRPr="00776C65" w:rsidRDefault="00F91B31" w:rsidP="00935D0E">
            <w:pPr>
              <w:jc w:val="center"/>
              <w:rPr>
                <w:rFonts w:ascii="Century Gothic" w:hAnsi="Century Gothic"/>
                <w:sz w:val="28"/>
                <w:szCs w:val="28"/>
              </w:rPr>
            </w:pPr>
            <w:r w:rsidRPr="00776C65">
              <w:rPr>
                <w:rFonts w:ascii="Century Gothic" w:hAnsi="Century Gothic"/>
                <w:sz w:val="28"/>
                <w:szCs w:val="28"/>
              </w:rPr>
              <w:t xml:space="preserve">SABERES Y PENSAMIENTO CIENTIFICO </w:t>
            </w:r>
          </w:p>
        </w:tc>
        <w:tc>
          <w:tcPr>
            <w:tcW w:w="7049" w:type="dxa"/>
            <w:gridSpan w:val="3"/>
            <w:vAlign w:val="center"/>
          </w:tcPr>
          <w:p w14:paraId="6F5E9F89" w14:textId="77777777" w:rsidR="00F91B31" w:rsidRPr="00776C65" w:rsidRDefault="00F91B31" w:rsidP="00935D0E">
            <w:pPr>
              <w:jc w:val="center"/>
              <w:rPr>
                <w:rFonts w:ascii="Century Gothic" w:hAnsi="Century Gothic"/>
                <w:sz w:val="28"/>
                <w:szCs w:val="28"/>
              </w:rPr>
            </w:pPr>
            <w:r w:rsidRPr="003E1E81">
              <w:rPr>
                <w:rFonts w:ascii="Century Gothic" w:hAnsi="Century Gothic"/>
                <w:sz w:val="28"/>
                <w:szCs w:val="28"/>
              </w:rPr>
              <w:t>Pensamiento crítico</w:t>
            </w:r>
            <w:r>
              <w:rPr>
                <w:rFonts w:ascii="Century Gothic" w:hAnsi="Century Gothic"/>
                <w:sz w:val="28"/>
                <w:szCs w:val="28"/>
              </w:rPr>
              <w:t xml:space="preserve">, </w:t>
            </w:r>
            <w:r w:rsidRPr="003E1E81">
              <w:rPr>
                <w:rFonts w:ascii="Century Gothic" w:hAnsi="Century Gothic"/>
                <w:sz w:val="28"/>
                <w:szCs w:val="28"/>
              </w:rPr>
              <w:t>Apropiación de las culturas a través de la lectura y la escritura</w:t>
            </w:r>
            <w:r>
              <w:rPr>
                <w:rFonts w:ascii="Century Gothic" w:hAnsi="Century Gothic"/>
                <w:sz w:val="28"/>
                <w:szCs w:val="28"/>
              </w:rPr>
              <w:t xml:space="preserve">, </w:t>
            </w:r>
            <w:r w:rsidRPr="003E1E81">
              <w:rPr>
                <w:rFonts w:ascii="Century Gothic" w:hAnsi="Century Gothic"/>
                <w:sz w:val="28"/>
                <w:szCs w:val="28"/>
              </w:rPr>
              <w:t>Artes y experiencias estéticas</w:t>
            </w:r>
          </w:p>
        </w:tc>
      </w:tr>
      <w:tr w:rsidR="00F91B31" w:rsidRPr="00776C65" w14:paraId="7B0EF224" w14:textId="77777777" w:rsidTr="00935D0E">
        <w:tc>
          <w:tcPr>
            <w:tcW w:w="7341" w:type="dxa"/>
            <w:gridSpan w:val="6"/>
            <w:shd w:val="clear" w:color="auto" w:fill="FFE7FF"/>
            <w:vAlign w:val="center"/>
          </w:tcPr>
          <w:p w14:paraId="5EDB7B68" w14:textId="77777777" w:rsidR="00F91B31" w:rsidRPr="00776C65" w:rsidRDefault="00F91B31" w:rsidP="00935D0E">
            <w:pPr>
              <w:jc w:val="center"/>
              <w:rPr>
                <w:rFonts w:ascii="Century Gothic" w:hAnsi="Century Gothic"/>
                <w:b/>
                <w:bCs/>
                <w:sz w:val="24"/>
                <w:szCs w:val="24"/>
              </w:rPr>
            </w:pPr>
            <w:r w:rsidRPr="00776C65">
              <w:rPr>
                <w:rFonts w:ascii="Century Gothic" w:hAnsi="Century Gothic"/>
                <w:b/>
                <w:bCs/>
                <w:sz w:val="32"/>
                <w:szCs w:val="32"/>
              </w:rPr>
              <w:t>NOMBRE DEL PROYECTO</w:t>
            </w:r>
          </w:p>
        </w:tc>
        <w:tc>
          <w:tcPr>
            <w:tcW w:w="7049" w:type="dxa"/>
            <w:gridSpan w:val="3"/>
            <w:shd w:val="clear" w:color="auto" w:fill="FFE7FF"/>
            <w:vAlign w:val="center"/>
          </w:tcPr>
          <w:p w14:paraId="251A3FD1" w14:textId="77777777" w:rsidR="00F91B31" w:rsidRPr="00776C65" w:rsidRDefault="00F91B31" w:rsidP="00935D0E">
            <w:pPr>
              <w:jc w:val="center"/>
              <w:rPr>
                <w:rFonts w:ascii="Century Gothic" w:hAnsi="Century Gothic"/>
                <w:b/>
                <w:bCs/>
                <w:sz w:val="24"/>
                <w:szCs w:val="24"/>
              </w:rPr>
            </w:pPr>
            <w:r w:rsidRPr="00776C65">
              <w:rPr>
                <w:rFonts w:ascii="Century Gothic" w:hAnsi="Century Gothic"/>
                <w:b/>
                <w:bCs/>
                <w:sz w:val="32"/>
                <w:szCs w:val="32"/>
              </w:rPr>
              <w:t>ESCENARIO</w:t>
            </w:r>
          </w:p>
        </w:tc>
      </w:tr>
      <w:tr w:rsidR="00F91B31" w:rsidRPr="00776C65" w14:paraId="70ADF7F8" w14:textId="77777777" w:rsidTr="00935D0E">
        <w:tc>
          <w:tcPr>
            <w:tcW w:w="7341" w:type="dxa"/>
            <w:gridSpan w:val="6"/>
            <w:vAlign w:val="center"/>
          </w:tcPr>
          <w:p w14:paraId="076C3848" w14:textId="77777777" w:rsidR="00F91B31" w:rsidRPr="00776C65" w:rsidRDefault="00F91B31" w:rsidP="00935D0E">
            <w:pPr>
              <w:jc w:val="center"/>
              <w:rPr>
                <w:rFonts w:ascii="Century Gothic" w:hAnsi="Century Gothic"/>
                <w:sz w:val="24"/>
                <w:szCs w:val="24"/>
              </w:rPr>
            </w:pPr>
            <w:r w:rsidRPr="000F4B35">
              <w:rPr>
                <w:rFonts w:ascii="Century Gothic" w:hAnsi="Century Gothic" w:cs="Tahoma"/>
                <w:b/>
                <w:bCs/>
                <w:sz w:val="24"/>
                <w:szCs w:val="24"/>
              </w:rPr>
              <w:t>Resistencia de los tubos de papel</w:t>
            </w:r>
          </w:p>
        </w:tc>
        <w:tc>
          <w:tcPr>
            <w:tcW w:w="7049" w:type="dxa"/>
            <w:gridSpan w:val="3"/>
            <w:vAlign w:val="center"/>
          </w:tcPr>
          <w:p w14:paraId="5DB7D688" w14:textId="77777777" w:rsidR="00F91B31" w:rsidRPr="00776C65" w:rsidRDefault="00F91B31" w:rsidP="00935D0E">
            <w:pPr>
              <w:jc w:val="center"/>
              <w:rPr>
                <w:rFonts w:ascii="Century Gothic" w:hAnsi="Century Gothic"/>
                <w:sz w:val="24"/>
                <w:szCs w:val="24"/>
              </w:rPr>
            </w:pPr>
            <w:r w:rsidRPr="000F4B35">
              <w:rPr>
                <w:rFonts w:ascii="Century Gothic" w:hAnsi="Century Gothic" w:cs="Tahoma"/>
                <w:sz w:val="24"/>
                <w:szCs w:val="24"/>
              </w:rPr>
              <w:t>Aula</w:t>
            </w:r>
          </w:p>
        </w:tc>
      </w:tr>
      <w:tr w:rsidR="00F91B31" w:rsidRPr="00776C65" w14:paraId="0DC9D720" w14:textId="77777777" w:rsidTr="00935D0E">
        <w:tc>
          <w:tcPr>
            <w:tcW w:w="2897" w:type="dxa"/>
            <w:gridSpan w:val="2"/>
            <w:shd w:val="clear" w:color="auto" w:fill="FFE7FF"/>
            <w:vAlign w:val="center"/>
          </w:tcPr>
          <w:p w14:paraId="5D0ED9C1" w14:textId="77777777" w:rsidR="00F91B31" w:rsidRPr="00776C65" w:rsidRDefault="00F91B31" w:rsidP="00935D0E">
            <w:pPr>
              <w:jc w:val="center"/>
              <w:rPr>
                <w:rFonts w:ascii="Century Gothic" w:hAnsi="Century Gothic"/>
                <w:b/>
                <w:bCs/>
                <w:sz w:val="32"/>
                <w:szCs w:val="32"/>
              </w:rPr>
            </w:pPr>
            <w:r w:rsidRPr="00776C65">
              <w:rPr>
                <w:rFonts w:ascii="Century Gothic" w:hAnsi="Century Gothic"/>
                <w:b/>
                <w:bCs/>
                <w:sz w:val="32"/>
                <w:szCs w:val="32"/>
              </w:rPr>
              <w:t>METODOLOGÍA</w:t>
            </w:r>
          </w:p>
        </w:tc>
        <w:tc>
          <w:tcPr>
            <w:tcW w:w="4047" w:type="dxa"/>
            <w:gridSpan w:val="3"/>
            <w:vAlign w:val="center"/>
          </w:tcPr>
          <w:p w14:paraId="1DC4BA46" w14:textId="77777777" w:rsidR="00F91B31" w:rsidRPr="00776C65" w:rsidRDefault="00F91B31" w:rsidP="00935D0E">
            <w:pPr>
              <w:jc w:val="center"/>
              <w:rPr>
                <w:rFonts w:ascii="Century Gothic" w:hAnsi="Century Gothic"/>
                <w:sz w:val="24"/>
                <w:szCs w:val="24"/>
              </w:rPr>
            </w:pPr>
            <w:r w:rsidRPr="00776C65">
              <w:rPr>
                <w:rFonts w:ascii="Century Gothic" w:hAnsi="Century Gothic" w:cs="Tahoma"/>
                <w:sz w:val="24"/>
                <w:szCs w:val="24"/>
              </w:rPr>
              <w:t>Aprendizaje basado en indagación. Enfoque STEAM</w:t>
            </w:r>
          </w:p>
        </w:tc>
        <w:tc>
          <w:tcPr>
            <w:tcW w:w="2402" w:type="dxa"/>
            <w:gridSpan w:val="2"/>
            <w:shd w:val="clear" w:color="auto" w:fill="FFE7FF"/>
            <w:vAlign w:val="center"/>
          </w:tcPr>
          <w:p w14:paraId="1F2ADE42" w14:textId="77777777" w:rsidR="00F91B31" w:rsidRPr="00776C65" w:rsidRDefault="00F91B31" w:rsidP="00935D0E">
            <w:pPr>
              <w:jc w:val="center"/>
              <w:rPr>
                <w:rFonts w:ascii="Century Gothic" w:hAnsi="Century Gothic"/>
                <w:b/>
                <w:bCs/>
                <w:sz w:val="32"/>
                <w:szCs w:val="32"/>
              </w:rPr>
            </w:pPr>
            <w:r w:rsidRPr="00776C65">
              <w:rPr>
                <w:rFonts w:ascii="Century Gothic" w:hAnsi="Century Gothic"/>
                <w:b/>
                <w:bCs/>
                <w:sz w:val="32"/>
                <w:szCs w:val="32"/>
              </w:rPr>
              <w:t>TIEMPO DE APLICACIÓN</w:t>
            </w:r>
          </w:p>
        </w:tc>
        <w:tc>
          <w:tcPr>
            <w:tcW w:w="5044" w:type="dxa"/>
            <w:gridSpan w:val="2"/>
            <w:vAlign w:val="center"/>
          </w:tcPr>
          <w:p w14:paraId="4A9D40C0" w14:textId="77777777" w:rsidR="00F91B31" w:rsidRPr="00776C65" w:rsidRDefault="00F91B31" w:rsidP="00935D0E">
            <w:pPr>
              <w:jc w:val="center"/>
              <w:rPr>
                <w:rFonts w:ascii="Century Gothic" w:hAnsi="Century Gothic"/>
                <w:sz w:val="24"/>
                <w:szCs w:val="24"/>
              </w:rPr>
            </w:pPr>
            <w:r w:rsidRPr="000F4B35">
              <w:rPr>
                <w:rFonts w:ascii="Century Gothic" w:hAnsi="Century Gothic" w:cs="Tahoma"/>
                <w:sz w:val="24"/>
                <w:szCs w:val="24"/>
              </w:rPr>
              <w:t>Se sugiere para una semana</w:t>
            </w:r>
          </w:p>
        </w:tc>
      </w:tr>
      <w:tr w:rsidR="00F91B31" w:rsidRPr="00776C65" w14:paraId="147A8948" w14:textId="77777777" w:rsidTr="00935D0E">
        <w:tc>
          <w:tcPr>
            <w:tcW w:w="1918" w:type="dxa"/>
            <w:shd w:val="clear" w:color="auto" w:fill="FFE7FF"/>
            <w:vAlign w:val="center"/>
          </w:tcPr>
          <w:p w14:paraId="134EA425" w14:textId="77777777" w:rsidR="00F91B31" w:rsidRPr="00776C65" w:rsidRDefault="00F91B31" w:rsidP="00935D0E">
            <w:pPr>
              <w:jc w:val="center"/>
              <w:rPr>
                <w:rFonts w:ascii="Century Gothic" w:hAnsi="Century Gothic"/>
                <w:b/>
                <w:bCs/>
                <w:sz w:val="32"/>
                <w:szCs w:val="32"/>
              </w:rPr>
            </w:pPr>
            <w:r w:rsidRPr="00776C65">
              <w:rPr>
                <w:rFonts w:ascii="Century Gothic" w:hAnsi="Century Gothic"/>
                <w:b/>
                <w:bCs/>
                <w:sz w:val="32"/>
                <w:szCs w:val="32"/>
              </w:rPr>
              <w:t>CAMPO</w:t>
            </w:r>
          </w:p>
        </w:tc>
        <w:tc>
          <w:tcPr>
            <w:tcW w:w="4885" w:type="dxa"/>
            <w:gridSpan w:val="3"/>
            <w:shd w:val="clear" w:color="auto" w:fill="FFE7FF"/>
            <w:vAlign w:val="center"/>
          </w:tcPr>
          <w:p w14:paraId="4AFBD7CA" w14:textId="77777777" w:rsidR="00F91B31" w:rsidRPr="00776C65" w:rsidRDefault="00F91B31" w:rsidP="00935D0E">
            <w:pPr>
              <w:jc w:val="center"/>
              <w:rPr>
                <w:rFonts w:ascii="Century Gothic" w:hAnsi="Century Gothic"/>
                <w:b/>
                <w:bCs/>
                <w:sz w:val="32"/>
                <w:szCs w:val="32"/>
              </w:rPr>
            </w:pPr>
            <w:r w:rsidRPr="00776C65">
              <w:rPr>
                <w:rFonts w:ascii="Century Gothic" w:hAnsi="Century Gothic"/>
                <w:b/>
                <w:bCs/>
                <w:sz w:val="32"/>
                <w:szCs w:val="32"/>
              </w:rPr>
              <w:t>CONTENIDOS</w:t>
            </w:r>
          </w:p>
        </w:tc>
        <w:tc>
          <w:tcPr>
            <w:tcW w:w="7587" w:type="dxa"/>
            <w:gridSpan w:val="5"/>
            <w:shd w:val="clear" w:color="auto" w:fill="FFE7FF"/>
            <w:vAlign w:val="center"/>
          </w:tcPr>
          <w:p w14:paraId="3A922AA3" w14:textId="77777777" w:rsidR="00F91B31" w:rsidRPr="00776C65" w:rsidRDefault="00F91B31" w:rsidP="00935D0E">
            <w:pPr>
              <w:jc w:val="center"/>
              <w:rPr>
                <w:rFonts w:ascii="Century Gothic" w:hAnsi="Century Gothic"/>
                <w:b/>
                <w:bCs/>
                <w:sz w:val="32"/>
                <w:szCs w:val="32"/>
              </w:rPr>
            </w:pPr>
            <w:r w:rsidRPr="00776C65">
              <w:rPr>
                <w:rFonts w:ascii="Century Gothic" w:hAnsi="Century Gothic"/>
                <w:b/>
                <w:bCs/>
                <w:sz w:val="32"/>
                <w:szCs w:val="32"/>
              </w:rPr>
              <w:t>PROCESO DE DESARROLLO DE APRENDIZAJES</w:t>
            </w:r>
          </w:p>
        </w:tc>
      </w:tr>
      <w:tr w:rsidR="00F91B31" w:rsidRPr="00776C65" w14:paraId="6AED9656" w14:textId="77777777" w:rsidTr="00935D0E">
        <w:trPr>
          <w:trHeight w:val="300"/>
        </w:trPr>
        <w:tc>
          <w:tcPr>
            <w:tcW w:w="1918" w:type="dxa"/>
            <w:vMerge w:val="restart"/>
            <w:vAlign w:val="center"/>
          </w:tcPr>
          <w:p w14:paraId="3BF14F5F" w14:textId="77777777" w:rsidR="00F91B31" w:rsidRPr="00646878" w:rsidRDefault="00F91B31" w:rsidP="00935D0E">
            <w:pPr>
              <w:jc w:val="center"/>
              <w:rPr>
                <w:rFonts w:ascii="Century Gothic" w:hAnsi="Century Gothic"/>
                <w:b/>
                <w:bCs/>
                <w:sz w:val="24"/>
                <w:szCs w:val="24"/>
              </w:rPr>
            </w:pPr>
            <w:r w:rsidRPr="00646878">
              <w:rPr>
                <w:rFonts w:ascii="Century Gothic" w:hAnsi="Century Gothic"/>
                <w:b/>
                <w:bCs/>
                <w:sz w:val="24"/>
                <w:szCs w:val="24"/>
              </w:rPr>
              <w:t>Saberes y pensamiento científico</w:t>
            </w:r>
          </w:p>
        </w:tc>
        <w:tc>
          <w:tcPr>
            <w:tcW w:w="4885" w:type="dxa"/>
            <w:gridSpan w:val="3"/>
            <w:vAlign w:val="center"/>
          </w:tcPr>
          <w:p w14:paraId="337EBC8A" w14:textId="77777777" w:rsidR="00F91B31" w:rsidRPr="00776C65" w:rsidRDefault="00F91B31" w:rsidP="00935D0E">
            <w:pPr>
              <w:jc w:val="both"/>
              <w:rPr>
                <w:rFonts w:ascii="Century Gothic" w:hAnsi="Century Gothic"/>
                <w:sz w:val="24"/>
                <w:szCs w:val="24"/>
              </w:rPr>
            </w:pPr>
            <w:r w:rsidRPr="000F4B35">
              <w:rPr>
                <w:rFonts w:ascii="Century Gothic" w:hAnsi="Century Gothic" w:cs="Tahoma"/>
                <w:sz w:val="24"/>
                <w:szCs w:val="24"/>
              </w:rPr>
              <w:t>Características de objetos y comportamiento de los materiales del entorno sociocultural.</w:t>
            </w:r>
          </w:p>
        </w:tc>
        <w:tc>
          <w:tcPr>
            <w:tcW w:w="7587" w:type="dxa"/>
            <w:gridSpan w:val="5"/>
          </w:tcPr>
          <w:p w14:paraId="2013C97C" w14:textId="77777777" w:rsidR="00F91B31" w:rsidRPr="000F4B35" w:rsidRDefault="00F91B31" w:rsidP="00935D0E">
            <w:pPr>
              <w:jc w:val="both"/>
              <w:rPr>
                <w:rFonts w:ascii="Century Gothic" w:hAnsi="Century Gothic" w:cs="Tahoma"/>
                <w:b/>
                <w:sz w:val="24"/>
                <w:szCs w:val="24"/>
              </w:rPr>
            </w:pPr>
            <w:r w:rsidRPr="000F4B35">
              <w:rPr>
                <w:rFonts w:ascii="Century Gothic" w:hAnsi="Century Gothic" w:cs="Tahoma"/>
                <w:b/>
                <w:sz w:val="24"/>
                <w:szCs w:val="24"/>
              </w:rPr>
              <w:t>1er grado</w:t>
            </w:r>
          </w:p>
          <w:p w14:paraId="32255B3C" w14:textId="77777777" w:rsidR="00F91B31" w:rsidRPr="000F4B35" w:rsidRDefault="00F91B31" w:rsidP="00935D0E">
            <w:pPr>
              <w:jc w:val="both"/>
              <w:rPr>
                <w:rFonts w:ascii="Century Gothic" w:hAnsi="Century Gothic" w:cs="Tahoma"/>
                <w:sz w:val="24"/>
                <w:szCs w:val="24"/>
              </w:rPr>
            </w:pPr>
            <w:r w:rsidRPr="000F4B35">
              <w:rPr>
                <w:rFonts w:ascii="Century Gothic" w:hAnsi="Century Gothic" w:cs="Tahoma"/>
                <w:sz w:val="24"/>
                <w:szCs w:val="24"/>
              </w:rPr>
              <w:t>Observa y explora los materiales con los que están hechos los objetos, a través de juegos y actividades diversas.</w:t>
            </w:r>
          </w:p>
          <w:p w14:paraId="5E29E7AF" w14:textId="77777777" w:rsidR="00F91B31" w:rsidRPr="000F4B35" w:rsidRDefault="00F91B31" w:rsidP="00935D0E">
            <w:pPr>
              <w:jc w:val="both"/>
              <w:rPr>
                <w:rFonts w:ascii="Century Gothic" w:hAnsi="Century Gothic" w:cs="Tahoma"/>
                <w:b/>
                <w:sz w:val="24"/>
                <w:szCs w:val="24"/>
              </w:rPr>
            </w:pPr>
            <w:r w:rsidRPr="000F4B35">
              <w:rPr>
                <w:rFonts w:ascii="Century Gothic" w:hAnsi="Century Gothic" w:cs="Tahoma"/>
                <w:b/>
                <w:sz w:val="24"/>
                <w:szCs w:val="24"/>
              </w:rPr>
              <w:t>2do grado</w:t>
            </w:r>
          </w:p>
          <w:p w14:paraId="08AA0B14" w14:textId="77777777" w:rsidR="00F91B31" w:rsidRPr="000F4B35" w:rsidRDefault="00F91B31" w:rsidP="00935D0E">
            <w:pPr>
              <w:jc w:val="both"/>
              <w:rPr>
                <w:rFonts w:ascii="Century Gothic" w:hAnsi="Century Gothic" w:cs="Tahoma"/>
                <w:sz w:val="24"/>
                <w:szCs w:val="24"/>
              </w:rPr>
            </w:pPr>
            <w:r w:rsidRPr="000F4B35">
              <w:rPr>
                <w:rFonts w:ascii="Century Gothic" w:hAnsi="Century Gothic" w:cs="Tahoma"/>
                <w:sz w:val="24"/>
                <w:szCs w:val="24"/>
              </w:rPr>
              <w:t>Identifica otros usos que sus pares y las demás personas le dan a los objetos y materiales, en función de sus características y el contexto de uso.</w:t>
            </w:r>
          </w:p>
          <w:p w14:paraId="7E77C452" w14:textId="77777777" w:rsidR="00F91B31" w:rsidRPr="000F4B35" w:rsidRDefault="00F91B31" w:rsidP="00935D0E">
            <w:pPr>
              <w:jc w:val="both"/>
              <w:rPr>
                <w:rFonts w:ascii="Century Gothic" w:hAnsi="Century Gothic" w:cs="Tahoma"/>
                <w:b/>
                <w:sz w:val="24"/>
                <w:szCs w:val="24"/>
              </w:rPr>
            </w:pPr>
            <w:r w:rsidRPr="000F4B35">
              <w:rPr>
                <w:rFonts w:ascii="Century Gothic" w:hAnsi="Century Gothic" w:cs="Tahoma"/>
                <w:b/>
                <w:sz w:val="24"/>
                <w:szCs w:val="24"/>
              </w:rPr>
              <w:t>3er grado</w:t>
            </w:r>
          </w:p>
          <w:p w14:paraId="53B3779F" w14:textId="77777777" w:rsidR="00F91B31" w:rsidRPr="000F4B35" w:rsidRDefault="00F91B31" w:rsidP="00935D0E">
            <w:pPr>
              <w:jc w:val="both"/>
              <w:rPr>
                <w:rFonts w:ascii="Century Gothic" w:hAnsi="Century Gothic" w:cs="Tahoma"/>
                <w:sz w:val="24"/>
                <w:szCs w:val="24"/>
              </w:rPr>
            </w:pPr>
            <w:r w:rsidRPr="000F4B35">
              <w:rPr>
                <w:rFonts w:ascii="Century Gothic" w:hAnsi="Century Gothic" w:cs="Tahoma"/>
                <w:sz w:val="24"/>
                <w:szCs w:val="24"/>
              </w:rPr>
              <w:t>Experimenta con distintos objetos para reconocer sus características y propiedades al manipularlos, combinarlos o transformarlos.</w:t>
            </w:r>
          </w:p>
          <w:p w14:paraId="2700F617" w14:textId="77777777" w:rsidR="00F91B31" w:rsidRPr="00776C65" w:rsidRDefault="00F91B31" w:rsidP="00935D0E">
            <w:pPr>
              <w:jc w:val="both"/>
              <w:rPr>
                <w:rFonts w:ascii="Century Gothic" w:hAnsi="Century Gothic"/>
                <w:sz w:val="24"/>
                <w:szCs w:val="24"/>
              </w:rPr>
            </w:pPr>
            <w:r w:rsidRPr="000F4B35">
              <w:rPr>
                <w:rFonts w:ascii="Century Gothic" w:hAnsi="Century Gothic" w:cs="Tahoma"/>
                <w:sz w:val="24"/>
                <w:szCs w:val="24"/>
              </w:rPr>
              <w:t>Describe las características de los objetos y materiales de su entorno.</w:t>
            </w:r>
          </w:p>
        </w:tc>
      </w:tr>
      <w:tr w:rsidR="00F91B31" w:rsidRPr="00776C65" w14:paraId="55CC4B4A" w14:textId="77777777" w:rsidTr="00935D0E">
        <w:trPr>
          <w:trHeight w:val="300"/>
        </w:trPr>
        <w:tc>
          <w:tcPr>
            <w:tcW w:w="1918" w:type="dxa"/>
            <w:vMerge/>
            <w:vAlign w:val="center"/>
          </w:tcPr>
          <w:p w14:paraId="37AD541C" w14:textId="77777777" w:rsidR="00F91B31" w:rsidRPr="00646878" w:rsidRDefault="00F91B31" w:rsidP="00935D0E">
            <w:pPr>
              <w:jc w:val="center"/>
              <w:rPr>
                <w:rFonts w:ascii="Century Gothic" w:hAnsi="Century Gothic"/>
                <w:b/>
                <w:bCs/>
                <w:sz w:val="24"/>
                <w:szCs w:val="24"/>
              </w:rPr>
            </w:pPr>
          </w:p>
        </w:tc>
        <w:tc>
          <w:tcPr>
            <w:tcW w:w="4885" w:type="dxa"/>
            <w:gridSpan w:val="3"/>
            <w:vAlign w:val="center"/>
          </w:tcPr>
          <w:p w14:paraId="0F807B2F" w14:textId="77777777" w:rsidR="00F91B31" w:rsidRPr="00776C65" w:rsidRDefault="00F91B31" w:rsidP="00935D0E">
            <w:pPr>
              <w:jc w:val="both"/>
              <w:rPr>
                <w:rFonts w:ascii="Century Gothic" w:hAnsi="Century Gothic"/>
                <w:sz w:val="24"/>
                <w:szCs w:val="24"/>
              </w:rPr>
            </w:pPr>
            <w:r w:rsidRPr="000F4B35">
              <w:rPr>
                <w:rFonts w:ascii="Century Gothic" w:hAnsi="Century Gothic" w:cs="Tahoma"/>
                <w:sz w:val="24"/>
                <w:szCs w:val="24"/>
              </w:rPr>
              <w:t>Clasificación y experimentación con objetos y elementos del entorno que reflejan la diversidad de la comunidad o región.</w:t>
            </w:r>
          </w:p>
        </w:tc>
        <w:tc>
          <w:tcPr>
            <w:tcW w:w="7587" w:type="dxa"/>
            <w:gridSpan w:val="5"/>
          </w:tcPr>
          <w:p w14:paraId="4F0278B7" w14:textId="77777777" w:rsidR="00F91B31" w:rsidRPr="000F4B35" w:rsidRDefault="00F91B31" w:rsidP="00935D0E">
            <w:pPr>
              <w:jc w:val="both"/>
              <w:rPr>
                <w:rFonts w:ascii="Century Gothic" w:hAnsi="Century Gothic" w:cs="Tahoma"/>
                <w:b/>
                <w:sz w:val="24"/>
                <w:szCs w:val="24"/>
              </w:rPr>
            </w:pPr>
            <w:r w:rsidRPr="000F4B35">
              <w:rPr>
                <w:rFonts w:ascii="Century Gothic" w:hAnsi="Century Gothic" w:cs="Tahoma"/>
                <w:b/>
                <w:sz w:val="24"/>
                <w:szCs w:val="24"/>
              </w:rPr>
              <w:t>1er grado</w:t>
            </w:r>
          </w:p>
          <w:p w14:paraId="2CDDD8A0" w14:textId="77777777" w:rsidR="00F91B31" w:rsidRPr="00776C65" w:rsidRDefault="00F91B31" w:rsidP="00935D0E">
            <w:pPr>
              <w:jc w:val="both"/>
              <w:rPr>
                <w:rFonts w:ascii="Century Gothic" w:hAnsi="Century Gothic"/>
                <w:sz w:val="24"/>
                <w:szCs w:val="24"/>
              </w:rPr>
            </w:pPr>
            <w:r w:rsidRPr="000F4B35">
              <w:rPr>
                <w:rFonts w:ascii="Century Gothic" w:hAnsi="Century Gothic" w:cs="Tahoma"/>
                <w:sz w:val="24"/>
                <w:szCs w:val="24"/>
              </w:rPr>
              <w:t>Observa y manipula objetos a su alcance para explorar sus características y experimentar con ellos, siguiendo normas de seguridad.</w:t>
            </w:r>
          </w:p>
        </w:tc>
      </w:tr>
      <w:tr w:rsidR="00F91B31" w:rsidRPr="00776C65" w14:paraId="20915284" w14:textId="77777777" w:rsidTr="00935D0E">
        <w:trPr>
          <w:trHeight w:val="300"/>
        </w:trPr>
        <w:tc>
          <w:tcPr>
            <w:tcW w:w="1918" w:type="dxa"/>
            <w:vMerge/>
            <w:vAlign w:val="center"/>
          </w:tcPr>
          <w:p w14:paraId="19713592" w14:textId="77777777" w:rsidR="00F91B31" w:rsidRPr="00646878" w:rsidRDefault="00F91B31" w:rsidP="00935D0E">
            <w:pPr>
              <w:jc w:val="center"/>
              <w:rPr>
                <w:rFonts w:ascii="Century Gothic" w:hAnsi="Century Gothic"/>
                <w:b/>
                <w:bCs/>
                <w:sz w:val="24"/>
                <w:szCs w:val="24"/>
              </w:rPr>
            </w:pPr>
          </w:p>
        </w:tc>
        <w:tc>
          <w:tcPr>
            <w:tcW w:w="4885" w:type="dxa"/>
            <w:gridSpan w:val="3"/>
            <w:vAlign w:val="center"/>
          </w:tcPr>
          <w:p w14:paraId="2720D3CB" w14:textId="77777777" w:rsidR="00F91B31" w:rsidRPr="00776C65" w:rsidRDefault="00F91B31" w:rsidP="00935D0E">
            <w:pPr>
              <w:jc w:val="both"/>
              <w:rPr>
                <w:rFonts w:ascii="Century Gothic" w:hAnsi="Century Gothic"/>
                <w:sz w:val="24"/>
                <w:szCs w:val="24"/>
              </w:rPr>
            </w:pPr>
            <w:r w:rsidRPr="000F4B35">
              <w:rPr>
                <w:rFonts w:ascii="Century Gothic" w:hAnsi="Century Gothic" w:cs="Tahoma"/>
                <w:sz w:val="24"/>
                <w:szCs w:val="24"/>
              </w:rPr>
              <w:t>Las magnitudes de longitud, peso, capacidad y tiempo en situaciones cotidianas del hogar y del entorno sociocultural.</w:t>
            </w:r>
          </w:p>
        </w:tc>
        <w:tc>
          <w:tcPr>
            <w:tcW w:w="7587" w:type="dxa"/>
            <w:gridSpan w:val="5"/>
          </w:tcPr>
          <w:p w14:paraId="3169DD9A" w14:textId="77777777" w:rsidR="00F91B31" w:rsidRPr="000F4B35" w:rsidRDefault="00F91B31" w:rsidP="00935D0E">
            <w:pPr>
              <w:jc w:val="both"/>
              <w:rPr>
                <w:rFonts w:ascii="Century Gothic" w:hAnsi="Century Gothic" w:cs="Tahoma"/>
                <w:b/>
                <w:sz w:val="24"/>
                <w:szCs w:val="24"/>
              </w:rPr>
            </w:pPr>
            <w:r w:rsidRPr="000F4B35">
              <w:rPr>
                <w:rFonts w:ascii="Century Gothic" w:hAnsi="Century Gothic" w:cs="Tahoma"/>
                <w:b/>
                <w:sz w:val="24"/>
                <w:szCs w:val="24"/>
              </w:rPr>
              <w:t>2do grado</w:t>
            </w:r>
          </w:p>
          <w:p w14:paraId="45672207" w14:textId="77777777" w:rsidR="00F91B31" w:rsidRPr="00776C65" w:rsidRDefault="00F91B31" w:rsidP="00935D0E">
            <w:pPr>
              <w:jc w:val="both"/>
              <w:rPr>
                <w:rFonts w:ascii="Century Gothic" w:hAnsi="Century Gothic"/>
                <w:sz w:val="24"/>
                <w:szCs w:val="24"/>
              </w:rPr>
            </w:pPr>
            <w:r w:rsidRPr="000F4B35">
              <w:rPr>
                <w:rFonts w:ascii="Century Gothic" w:hAnsi="Century Gothic" w:cs="Tahoma"/>
                <w:sz w:val="24"/>
                <w:szCs w:val="24"/>
              </w:rPr>
              <w:t>Compara la longitud de dos o más objetos de uso cotidiano de manera directa o por superposición, contrasta sus ideas con sus pares.</w:t>
            </w:r>
          </w:p>
        </w:tc>
      </w:tr>
      <w:tr w:rsidR="00F91B31" w:rsidRPr="00776C65" w14:paraId="250E5916" w14:textId="77777777" w:rsidTr="00935D0E">
        <w:trPr>
          <w:trHeight w:val="300"/>
        </w:trPr>
        <w:tc>
          <w:tcPr>
            <w:tcW w:w="1918" w:type="dxa"/>
            <w:vAlign w:val="center"/>
          </w:tcPr>
          <w:p w14:paraId="021761FB" w14:textId="77777777" w:rsidR="00F91B31" w:rsidRPr="00646878" w:rsidRDefault="00F91B31" w:rsidP="00935D0E">
            <w:pPr>
              <w:jc w:val="center"/>
              <w:rPr>
                <w:rFonts w:ascii="Century Gothic" w:hAnsi="Century Gothic"/>
                <w:b/>
                <w:bCs/>
                <w:sz w:val="24"/>
                <w:szCs w:val="24"/>
              </w:rPr>
            </w:pPr>
            <w:r w:rsidRPr="00646878">
              <w:rPr>
                <w:rFonts w:ascii="Century Gothic" w:hAnsi="Century Gothic"/>
                <w:b/>
                <w:bCs/>
                <w:sz w:val="24"/>
                <w:szCs w:val="24"/>
              </w:rPr>
              <w:t>Lenguajes</w:t>
            </w:r>
          </w:p>
        </w:tc>
        <w:tc>
          <w:tcPr>
            <w:tcW w:w="4885" w:type="dxa"/>
            <w:gridSpan w:val="3"/>
            <w:vAlign w:val="center"/>
          </w:tcPr>
          <w:p w14:paraId="56168D5C" w14:textId="77777777" w:rsidR="00F91B31" w:rsidRPr="00776C65" w:rsidRDefault="00F91B31" w:rsidP="00935D0E">
            <w:pPr>
              <w:jc w:val="both"/>
              <w:rPr>
                <w:rFonts w:ascii="Century Gothic" w:hAnsi="Century Gothic"/>
                <w:sz w:val="24"/>
                <w:szCs w:val="24"/>
              </w:rPr>
            </w:pPr>
            <w:r w:rsidRPr="000F4B35">
              <w:rPr>
                <w:rFonts w:ascii="Century Gothic" w:hAnsi="Century Gothic" w:cs="Tahoma"/>
                <w:sz w:val="24"/>
                <w:szCs w:val="24"/>
              </w:rPr>
              <w:t>Expresión de emociones y experiencias en igualdad de oportunidades, apoyándose de recursos gráficos personales y de los lenguajes artísticos.</w:t>
            </w:r>
          </w:p>
        </w:tc>
        <w:tc>
          <w:tcPr>
            <w:tcW w:w="7587" w:type="dxa"/>
            <w:gridSpan w:val="5"/>
          </w:tcPr>
          <w:p w14:paraId="3A39DE96" w14:textId="77777777" w:rsidR="00F91B31" w:rsidRPr="000F4B35" w:rsidRDefault="00F91B31" w:rsidP="00935D0E">
            <w:pPr>
              <w:jc w:val="both"/>
              <w:rPr>
                <w:rFonts w:ascii="Century Gothic" w:hAnsi="Century Gothic" w:cs="Tahoma"/>
                <w:b/>
                <w:sz w:val="24"/>
                <w:szCs w:val="24"/>
              </w:rPr>
            </w:pPr>
            <w:r w:rsidRPr="000F4B35">
              <w:rPr>
                <w:rFonts w:ascii="Century Gothic" w:hAnsi="Century Gothic" w:cs="Tahoma"/>
                <w:b/>
                <w:sz w:val="24"/>
                <w:szCs w:val="24"/>
              </w:rPr>
              <w:t>2do grado</w:t>
            </w:r>
          </w:p>
          <w:p w14:paraId="591CFB01" w14:textId="77777777" w:rsidR="00F91B31" w:rsidRPr="000F4B35" w:rsidRDefault="00F91B31" w:rsidP="00935D0E">
            <w:pPr>
              <w:jc w:val="both"/>
              <w:rPr>
                <w:rFonts w:ascii="Century Gothic" w:hAnsi="Century Gothic" w:cs="Tahoma"/>
                <w:sz w:val="24"/>
                <w:szCs w:val="24"/>
              </w:rPr>
            </w:pPr>
            <w:r w:rsidRPr="000F4B35">
              <w:rPr>
                <w:rFonts w:ascii="Century Gothic" w:hAnsi="Century Gothic" w:cs="Tahoma"/>
                <w:sz w:val="24"/>
                <w:szCs w:val="24"/>
              </w:rPr>
              <w:t>Intercambia ideas acerca de las producciones de sus compañeras y compañeros, y encuentra semejanzas con las propias.</w:t>
            </w:r>
          </w:p>
          <w:p w14:paraId="47D63F63" w14:textId="77777777" w:rsidR="00F91B31" w:rsidRPr="000F4B35" w:rsidRDefault="00F91B31" w:rsidP="00935D0E">
            <w:pPr>
              <w:jc w:val="both"/>
              <w:rPr>
                <w:rFonts w:ascii="Century Gothic" w:hAnsi="Century Gothic" w:cs="Tahoma"/>
                <w:b/>
                <w:sz w:val="24"/>
                <w:szCs w:val="24"/>
              </w:rPr>
            </w:pPr>
            <w:r w:rsidRPr="000F4B35">
              <w:rPr>
                <w:rFonts w:ascii="Century Gothic" w:hAnsi="Century Gothic" w:cs="Tahoma"/>
                <w:b/>
                <w:sz w:val="24"/>
                <w:szCs w:val="24"/>
              </w:rPr>
              <w:t>3er grado</w:t>
            </w:r>
          </w:p>
          <w:p w14:paraId="014A93A2" w14:textId="77777777" w:rsidR="00F91B31" w:rsidRPr="00776C65" w:rsidRDefault="00F91B31" w:rsidP="00935D0E">
            <w:pPr>
              <w:jc w:val="both"/>
              <w:rPr>
                <w:rFonts w:ascii="Century Gothic" w:hAnsi="Century Gothic"/>
                <w:sz w:val="24"/>
                <w:szCs w:val="24"/>
              </w:rPr>
            </w:pPr>
            <w:r w:rsidRPr="000F4B35">
              <w:rPr>
                <w:rFonts w:ascii="Century Gothic" w:hAnsi="Century Gothic" w:cs="Tahoma"/>
                <w:sz w:val="24"/>
                <w:szCs w:val="24"/>
              </w:rPr>
              <w:t>Reconoce que las demás personas tienen el mismo derecho para expresarse.</w:t>
            </w:r>
          </w:p>
        </w:tc>
      </w:tr>
      <w:tr w:rsidR="00F91B31" w:rsidRPr="00776C65" w14:paraId="2F312F8C" w14:textId="77777777" w:rsidTr="00935D0E">
        <w:trPr>
          <w:trHeight w:val="300"/>
        </w:trPr>
        <w:tc>
          <w:tcPr>
            <w:tcW w:w="1918" w:type="dxa"/>
            <w:vAlign w:val="center"/>
          </w:tcPr>
          <w:p w14:paraId="327C736A" w14:textId="77777777" w:rsidR="00F91B31" w:rsidRPr="00646878" w:rsidRDefault="00F91B31" w:rsidP="00935D0E">
            <w:pPr>
              <w:jc w:val="center"/>
              <w:rPr>
                <w:rFonts w:ascii="Century Gothic" w:hAnsi="Century Gothic"/>
                <w:b/>
                <w:bCs/>
                <w:sz w:val="24"/>
                <w:szCs w:val="24"/>
              </w:rPr>
            </w:pPr>
            <w:r w:rsidRPr="00646878">
              <w:rPr>
                <w:rFonts w:ascii="Century Gothic" w:hAnsi="Century Gothic"/>
                <w:b/>
                <w:bCs/>
                <w:sz w:val="24"/>
                <w:szCs w:val="24"/>
              </w:rPr>
              <w:t>De lo humano y lo comunitario</w:t>
            </w:r>
          </w:p>
        </w:tc>
        <w:tc>
          <w:tcPr>
            <w:tcW w:w="4885" w:type="dxa"/>
            <w:gridSpan w:val="3"/>
            <w:vAlign w:val="center"/>
          </w:tcPr>
          <w:p w14:paraId="6B64875A" w14:textId="77777777" w:rsidR="00F91B31" w:rsidRPr="00776C65" w:rsidRDefault="00F91B31" w:rsidP="00935D0E">
            <w:pPr>
              <w:jc w:val="both"/>
              <w:rPr>
                <w:rFonts w:ascii="Century Gothic" w:hAnsi="Century Gothic"/>
                <w:sz w:val="24"/>
                <w:szCs w:val="24"/>
              </w:rPr>
            </w:pPr>
            <w:r w:rsidRPr="000F4B35">
              <w:rPr>
                <w:rFonts w:ascii="Century Gothic" w:hAnsi="Century Gothic" w:cs="Tahoma"/>
                <w:sz w:val="24"/>
                <w:szCs w:val="24"/>
              </w:rPr>
              <w:t>Precisión y coordinación en los movimientos al usar objetos, herramientas y materiales de acuerdo con sus condiciones, capacidades y características.</w:t>
            </w:r>
          </w:p>
        </w:tc>
        <w:tc>
          <w:tcPr>
            <w:tcW w:w="7587" w:type="dxa"/>
            <w:gridSpan w:val="5"/>
          </w:tcPr>
          <w:p w14:paraId="0AA98817" w14:textId="77777777" w:rsidR="00F91B31" w:rsidRPr="000F4B35" w:rsidRDefault="00F91B31" w:rsidP="00935D0E">
            <w:pPr>
              <w:jc w:val="both"/>
              <w:rPr>
                <w:rFonts w:ascii="Century Gothic" w:hAnsi="Century Gothic" w:cs="Tahoma"/>
                <w:b/>
                <w:sz w:val="24"/>
                <w:szCs w:val="24"/>
              </w:rPr>
            </w:pPr>
            <w:r w:rsidRPr="000F4B35">
              <w:rPr>
                <w:rFonts w:ascii="Century Gothic" w:hAnsi="Century Gothic" w:cs="Tahoma"/>
                <w:b/>
                <w:sz w:val="24"/>
                <w:szCs w:val="24"/>
              </w:rPr>
              <w:t>1er grado</w:t>
            </w:r>
          </w:p>
          <w:p w14:paraId="24D683F1" w14:textId="77777777" w:rsidR="00F91B31" w:rsidRPr="000F4B35" w:rsidRDefault="00F91B31" w:rsidP="00935D0E">
            <w:pPr>
              <w:jc w:val="both"/>
              <w:rPr>
                <w:rFonts w:ascii="Century Gothic" w:hAnsi="Century Gothic" w:cs="Tahoma"/>
                <w:sz w:val="24"/>
                <w:szCs w:val="24"/>
              </w:rPr>
            </w:pPr>
            <w:r w:rsidRPr="000F4B35">
              <w:rPr>
                <w:rFonts w:ascii="Century Gothic" w:hAnsi="Century Gothic" w:cs="Tahoma"/>
                <w:sz w:val="24"/>
                <w:szCs w:val="24"/>
              </w:rPr>
              <w:t>Explora y manipula objetos, herramientas y materiales de distintas formas, texturas y tamaños.</w:t>
            </w:r>
          </w:p>
          <w:p w14:paraId="5490871F" w14:textId="77777777" w:rsidR="00F91B31" w:rsidRPr="000F4B35" w:rsidRDefault="00F91B31" w:rsidP="00935D0E">
            <w:pPr>
              <w:jc w:val="both"/>
              <w:rPr>
                <w:rFonts w:ascii="Century Gothic" w:hAnsi="Century Gothic" w:cs="Tahoma"/>
                <w:b/>
                <w:sz w:val="24"/>
                <w:szCs w:val="24"/>
              </w:rPr>
            </w:pPr>
            <w:r w:rsidRPr="000F4B35">
              <w:rPr>
                <w:rFonts w:ascii="Century Gothic" w:hAnsi="Century Gothic" w:cs="Tahoma"/>
                <w:b/>
                <w:sz w:val="24"/>
                <w:szCs w:val="24"/>
              </w:rPr>
              <w:t xml:space="preserve">2do grado </w:t>
            </w:r>
          </w:p>
          <w:p w14:paraId="479C908B" w14:textId="77777777" w:rsidR="00F91B31" w:rsidRPr="000F4B35" w:rsidRDefault="00F91B31" w:rsidP="00935D0E">
            <w:pPr>
              <w:jc w:val="both"/>
              <w:rPr>
                <w:rFonts w:ascii="Century Gothic" w:hAnsi="Century Gothic" w:cs="Tahoma"/>
                <w:sz w:val="24"/>
                <w:szCs w:val="24"/>
              </w:rPr>
            </w:pPr>
            <w:r w:rsidRPr="000F4B35">
              <w:rPr>
                <w:rFonts w:ascii="Century Gothic" w:hAnsi="Century Gothic" w:cs="Tahoma"/>
                <w:sz w:val="24"/>
                <w:szCs w:val="24"/>
              </w:rPr>
              <w:t>Controla sus movimientos al usar objetos, herramientas y materiales en juegos y actividades de experimentación, creación personal y resolución de problemas, atendiendo las normas de seguridad.</w:t>
            </w:r>
          </w:p>
          <w:p w14:paraId="5C620DFE" w14:textId="77777777" w:rsidR="00F91B31" w:rsidRPr="000F4B35" w:rsidRDefault="00F91B31" w:rsidP="00935D0E">
            <w:pPr>
              <w:jc w:val="both"/>
              <w:rPr>
                <w:rFonts w:ascii="Century Gothic" w:hAnsi="Century Gothic" w:cs="Tahoma"/>
                <w:b/>
                <w:sz w:val="24"/>
                <w:szCs w:val="24"/>
              </w:rPr>
            </w:pPr>
            <w:r w:rsidRPr="000F4B35">
              <w:rPr>
                <w:rFonts w:ascii="Century Gothic" w:hAnsi="Century Gothic" w:cs="Tahoma"/>
                <w:b/>
                <w:sz w:val="24"/>
                <w:szCs w:val="24"/>
              </w:rPr>
              <w:t>3er grado</w:t>
            </w:r>
          </w:p>
          <w:p w14:paraId="38BFBFE3" w14:textId="77777777" w:rsidR="00F91B31" w:rsidRPr="00776C65" w:rsidRDefault="00F91B31" w:rsidP="00935D0E">
            <w:pPr>
              <w:jc w:val="both"/>
              <w:rPr>
                <w:rFonts w:ascii="Century Gothic" w:hAnsi="Century Gothic"/>
                <w:sz w:val="24"/>
                <w:szCs w:val="24"/>
              </w:rPr>
            </w:pPr>
            <w:r w:rsidRPr="000F4B35">
              <w:rPr>
                <w:rFonts w:ascii="Century Gothic" w:hAnsi="Century Gothic" w:cs="Tahoma"/>
                <w:sz w:val="24"/>
                <w:szCs w:val="24"/>
              </w:rPr>
              <w:t>Construye y modela objetos, con control y precisión de sus movimientos; selecciona objetos, herramientas y materiales apropiados para resolver situaciones diversas.</w:t>
            </w:r>
          </w:p>
        </w:tc>
      </w:tr>
    </w:tbl>
    <w:p w14:paraId="445E7DAF" w14:textId="6442C163" w:rsidR="00F91B31" w:rsidRDefault="00F91B31">
      <w:pPr>
        <w:rPr>
          <w:rFonts w:ascii="Century Gothic" w:hAnsi="Century Gothic"/>
          <w:sz w:val="24"/>
          <w:szCs w:val="24"/>
        </w:rPr>
      </w:pPr>
    </w:p>
    <w:p w14:paraId="7001E454" w14:textId="77777777" w:rsidR="00F91B31" w:rsidRDefault="00F91B31">
      <w:pPr>
        <w:rPr>
          <w:rFonts w:ascii="Century Gothic" w:hAnsi="Century Gothic"/>
          <w:sz w:val="24"/>
          <w:szCs w:val="24"/>
        </w:rPr>
      </w:pPr>
      <w:r>
        <w:rPr>
          <w:rFonts w:ascii="Century Gothic" w:hAnsi="Century Gothic"/>
          <w:sz w:val="24"/>
          <w:szCs w:val="24"/>
        </w:rPr>
        <w:br w:type="page"/>
      </w:r>
    </w:p>
    <w:tbl>
      <w:tblPr>
        <w:tblStyle w:val="Tablaconcuadrcula"/>
        <w:tblW w:w="0" w:type="auto"/>
        <w:tblBorders>
          <w:top w:val="single" w:sz="4" w:space="0" w:color="FF99FF"/>
          <w:left w:val="single" w:sz="4" w:space="0" w:color="FF99FF"/>
          <w:bottom w:val="single" w:sz="4" w:space="0" w:color="FF99FF"/>
          <w:right w:val="single" w:sz="4" w:space="0" w:color="FF99FF"/>
          <w:insideH w:val="single" w:sz="4" w:space="0" w:color="FF99FF"/>
          <w:insideV w:val="single" w:sz="4" w:space="0" w:color="FF99FF"/>
        </w:tblBorders>
        <w:tblLook w:val="04A0" w:firstRow="1" w:lastRow="0" w:firstColumn="1" w:lastColumn="0" w:noHBand="0" w:noVBand="1"/>
      </w:tblPr>
      <w:tblGrid>
        <w:gridCol w:w="1838"/>
        <w:gridCol w:w="1057"/>
        <w:gridCol w:w="871"/>
        <w:gridCol w:w="1474"/>
        <w:gridCol w:w="1134"/>
        <w:gridCol w:w="425"/>
        <w:gridCol w:w="543"/>
        <w:gridCol w:w="3001"/>
        <w:gridCol w:w="554"/>
        <w:gridCol w:w="3493"/>
      </w:tblGrid>
      <w:tr w:rsidR="00F91B31" w:rsidRPr="00617A06" w14:paraId="20CCE4B1" w14:textId="77777777" w:rsidTr="00935D0E">
        <w:tc>
          <w:tcPr>
            <w:tcW w:w="3766" w:type="dxa"/>
            <w:gridSpan w:val="3"/>
            <w:shd w:val="clear" w:color="auto" w:fill="FFE7FF"/>
            <w:vAlign w:val="center"/>
          </w:tcPr>
          <w:p w14:paraId="1628EB4F" w14:textId="77777777" w:rsidR="00F91B31" w:rsidRPr="00617A06" w:rsidRDefault="00F91B31" w:rsidP="00935D0E">
            <w:pPr>
              <w:jc w:val="center"/>
              <w:rPr>
                <w:rFonts w:ascii="Century Gothic" w:hAnsi="Century Gothic"/>
                <w:b/>
                <w:bCs/>
                <w:sz w:val="32"/>
                <w:szCs w:val="32"/>
              </w:rPr>
            </w:pPr>
            <w:r w:rsidRPr="00617A06">
              <w:rPr>
                <w:rFonts w:ascii="Century Gothic" w:hAnsi="Century Gothic"/>
                <w:b/>
                <w:bCs/>
                <w:sz w:val="32"/>
                <w:szCs w:val="32"/>
              </w:rPr>
              <w:t>GRADO</w:t>
            </w:r>
          </w:p>
        </w:tc>
        <w:tc>
          <w:tcPr>
            <w:tcW w:w="7131" w:type="dxa"/>
            <w:gridSpan w:val="6"/>
            <w:vMerge w:val="restart"/>
            <w:shd w:val="clear" w:color="auto" w:fill="FFC5FF"/>
            <w:vAlign w:val="center"/>
          </w:tcPr>
          <w:p w14:paraId="3AD7E61B" w14:textId="77777777" w:rsidR="00F91B31" w:rsidRPr="00617A06" w:rsidRDefault="00000000" w:rsidP="00935D0E">
            <w:pPr>
              <w:jc w:val="center"/>
              <w:rPr>
                <w:rFonts w:ascii="Century Gothic" w:hAnsi="Century Gothic"/>
                <w:b/>
                <w:bCs/>
                <w:sz w:val="44"/>
                <w:szCs w:val="44"/>
              </w:rPr>
            </w:pPr>
            <w:hyperlink r:id="rId9" w:history="1">
              <w:r w:rsidR="00F91B31" w:rsidRPr="00617A06">
                <w:rPr>
                  <w:rStyle w:val="Hipervnculo"/>
                  <w:rFonts w:ascii="Century Gothic" w:hAnsi="Century Gothic"/>
                  <w:b/>
                  <w:bCs/>
                  <w:sz w:val="44"/>
                  <w:szCs w:val="44"/>
                </w:rPr>
                <w:t>DIDACTICOSMX.COM</w:t>
              </w:r>
            </w:hyperlink>
          </w:p>
        </w:tc>
        <w:tc>
          <w:tcPr>
            <w:tcW w:w="3493" w:type="dxa"/>
            <w:shd w:val="clear" w:color="auto" w:fill="FFE7FF"/>
            <w:vAlign w:val="center"/>
          </w:tcPr>
          <w:p w14:paraId="07A35A53" w14:textId="77777777" w:rsidR="00F91B31" w:rsidRPr="00617A06" w:rsidRDefault="00F91B31" w:rsidP="00935D0E">
            <w:pPr>
              <w:jc w:val="center"/>
              <w:rPr>
                <w:rFonts w:ascii="Century Gothic" w:hAnsi="Century Gothic"/>
                <w:b/>
                <w:bCs/>
                <w:sz w:val="32"/>
                <w:szCs w:val="32"/>
              </w:rPr>
            </w:pPr>
            <w:r w:rsidRPr="00617A06">
              <w:rPr>
                <w:rFonts w:ascii="Century Gothic" w:hAnsi="Century Gothic"/>
                <w:b/>
                <w:bCs/>
                <w:sz w:val="32"/>
                <w:szCs w:val="32"/>
              </w:rPr>
              <w:t>FASE</w:t>
            </w:r>
          </w:p>
        </w:tc>
      </w:tr>
      <w:tr w:rsidR="00F91B31" w:rsidRPr="00617A06" w14:paraId="22715720" w14:textId="77777777" w:rsidTr="00935D0E">
        <w:tc>
          <w:tcPr>
            <w:tcW w:w="3766" w:type="dxa"/>
            <w:gridSpan w:val="3"/>
            <w:vAlign w:val="center"/>
          </w:tcPr>
          <w:p w14:paraId="6F6E192A" w14:textId="77777777" w:rsidR="00F91B31" w:rsidRPr="00617A06" w:rsidRDefault="00F91B31" w:rsidP="00935D0E">
            <w:pPr>
              <w:jc w:val="center"/>
              <w:rPr>
                <w:rFonts w:ascii="Century Gothic" w:hAnsi="Century Gothic"/>
                <w:sz w:val="24"/>
                <w:szCs w:val="24"/>
              </w:rPr>
            </w:pPr>
          </w:p>
        </w:tc>
        <w:tc>
          <w:tcPr>
            <w:tcW w:w="7131" w:type="dxa"/>
            <w:gridSpan w:val="6"/>
            <w:vMerge/>
            <w:shd w:val="clear" w:color="auto" w:fill="FFC5FF"/>
            <w:vAlign w:val="center"/>
          </w:tcPr>
          <w:p w14:paraId="6DC8494E" w14:textId="77777777" w:rsidR="00F91B31" w:rsidRPr="00617A06" w:rsidRDefault="00F91B31" w:rsidP="00935D0E">
            <w:pPr>
              <w:jc w:val="center"/>
              <w:rPr>
                <w:rFonts w:ascii="Century Gothic" w:hAnsi="Century Gothic"/>
              </w:rPr>
            </w:pPr>
          </w:p>
        </w:tc>
        <w:tc>
          <w:tcPr>
            <w:tcW w:w="3493" w:type="dxa"/>
            <w:vAlign w:val="center"/>
          </w:tcPr>
          <w:p w14:paraId="37B128A7" w14:textId="77777777" w:rsidR="00F91B31" w:rsidRPr="00617A06" w:rsidRDefault="00F91B31" w:rsidP="00935D0E">
            <w:pPr>
              <w:jc w:val="center"/>
              <w:rPr>
                <w:rFonts w:ascii="Century Gothic" w:hAnsi="Century Gothic"/>
                <w:sz w:val="24"/>
                <w:szCs w:val="24"/>
              </w:rPr>
            </w:pPr>
            <w:r>
              <w:rPr>
                <w:rFonts w:ascii="Century Gothic" w:hAnsi="Century Gothic"/>
                <w:sz w:val="24"/>
                <w:szCs w:val="24"/>
              </w:rPr>
              <w:t>2</w:t>
            </w:r>
          </w:p>
        </w:tc>
      </w:tr>
      <w:tr w:rsidR="00F91B31" w:rsidRPr="00617A06" w14:paraId="5A07272C" w14:textId="77777777" w:rsidTr="00F91B31">
        <w:tc>
          <w:tcPr>
            <w:tcW w:w="5240" w:type="dxa"/>
            <w:gridSpan w:val="4"/>
            <w:shd w:val="clear" w:color="auto" w:fill="FFE7FF"/>
            <w:vAlign w:val="center"/>
          </w:tcPr>
          <w:p w14:paraId="712832E6" w14:textId="77777777" w:rsidR="00F91B31" w:rsidRPr="00617A06" w:rsidRDefault="00F91B31" w:rsidP="00935D0E">
            <w:pPr>
              <w:jc w:val="center"/>
              <w:rPr>
                <w:rFonts w:ascii="Century Gothic" w:hAnsi="Century Gothic"/>
                <w:b/>
                <w:bCs/>
                <w:sz w:val="32"/>
                <w:szCs w:val="32"/>
              </w:rPr>
            </w:pPr>
            <w:r w:rsidRPr="00617A06">
              <w:rPr>
                <w:rFonts w:ascii="Century Gothic" w:hAnsi="Century Gothic"/>
                <w:b/>
                <w:bCs/>
                <w:sz w:val="32"/>
                <w:szCs w:val="32"/>
              </w:rPr>
              <w:t>CAMPO</w:t>
            </w:r>
          </w:p>
        </w:tc>
        <w:tc>
          <w:tcPr>
            <w:tcW w:w="9150" w:type="dxa"/>
            <w:gridSpan w:val="6"/>
            <w:shd w:val="clear" w:color="auto" w:fill="FFE7FF"/>
            <w:vAlign w:val="center"/>
          </w:tcPr>
          <w:p w14:paraId="2E359E50" w14:textId="77777777" w:rsidR="00F91B31" w:rsidRPr="00617A06" w:rsidRDefault="00F91B31" w:rsidP="00935D0E">
            <w:pPr>
              <w:jc w:val="center"/>
              <w:rPr>
                <w:rFonts w:ascii="Century Gothic" w:hAnsi="Century Gothic"/>
                <w:b/>
                <w:bCs/>
                <w:sz w:val="32"/>
                <w:szCs w:val="32"/>
              </w:rPr>
            </w:pPr>
            <w:r w:rsidRPr="00617A06">
              <w:rPr>
                <w:rFonts w:ascii="Century Gothic" w:hAnsi="Century Gothic"/>
                <w:b/>
                <w:bCs/>
                <w:sz w:val="32"/>
                <w:szCs w:val="32"/>
              </w:rPr>
              <w:t>EJES ARTICULADORES</w:t>
            </w:r>
          </w:p>
        </w:tc>
      </w:tr>
      <w:tr w:rsidR="00F91B31" w:rsidRPr="00617A06" w14:paraId="09D80950" w14:textId="77777777" w:rsidTr="00F91B31">
        <w:tc>
          <w:tcPr>
            <w:tcW w:w="5240" w:type="dxa"/>
            <w:gridSpan w:val="4"/>
            <w:vAlign w:val="center"/>
          </w:tcPr>
          <w:p w14:paraId="5F76A118" w14:textId="77777777" w:rsidR="00F91B31" w:rsidRPr="00617A06" w:rsidRDefault="00F91B31" w:rsidP="00935D0E">
            <w:pPr>
              <w:jc w:val="center"/>
              <w:rPr>
                <w:rFonts w:ascii="Century Gothic" w:hAnsi="Century Gothic"/>
                <w:sz w:val="28"/>
                <w:szCs w:val="28"/>
              </w:rPr>
            </w:pPr>
            <w:r w:rsidRPr="00617A06">
              <w:rPr>
                <w:rFonts w:ascii="Century Gothic" w:hAnsi="Century Gothic" w:cs="Tahoma"/>
                <w:sz w:val="32"/>
                <w:szCs w:val="32"/>
              </w:rPr>
              <w:t>De lo humano y lo comunitario</w:t>
            </w:r>
          </w:p>
        </w:tc>
        <w:tc>
          <w:tcPr>
            <w:tcW w:w="9150" w:type="dxa"/>
            <w:gridSpan w:val="6"/>
            <w:vAlign w:val="center"/>
          </w:tcPr>
          <w:p w14:paraId="650EF4F3" w14:textId="77777777" w:rsidR="00F91B31" w:rsidRPr="00617A06" w:rsidRDefault="00F91B31" w:rsidP="00935D0E">
            <w:pPr>
              <w:jc w:val="center"/>
              <w:rPr>
                <w:rFonts w:ascii="Century Gothic" w:hAnsi="Century Gothic"/>
                <w:sz w:val="28"/>
                <w:szCs w:val="28"/>
              </w:rPr>
            </w:pPr>
            <w:r w:rsidRPr="006B02DF">
              <w:rPr>
                <w:rFonts w:ascii="Century Gothic" w:hAnsi="Century Gothic"/>
                <w:sz w:val="28"/>
                <w:szCs w:val="28"/>
              </w:rPr>
              <w:t>Inclusión</w:t>
            </w:r>
            <w:r>
              <w:rPr>
                <w:rFonts w:ascii="Century Gothic" w:hAnsi="Century Gothic"/>
                <w:sz w:val="28"/>
                <w:szCs w:val="28"/>
              </w:rPr>
              <w:t xml:space="preserve">, </w:t>
            </w:r>
            <w:r w:rsidRPr="006B02DF">
              <w:rPr>
                <w:rFonts w:ascii="Century Gothic" w:hAnsi="Century Gothic"/>
                <w:sz w:val="28"/>
                <w:szCs w:val="28"/>
              </w:rPr>
              <w:t>Pensamiento crítico</w:t>
            </w:r>
            <w:r>
              <w:rPr>
                <w:rFonts w:ascii="Century Gothic" w:hAnsi="Century Gothic"/>
                <w:sz w:val="28"/>
                <w:szCs w:val="28"/>
              </w:rPr>
              <w:t xml:space="preserve">, </w:t>
            </w:r>
            <w:r w:rsidRPr="006B02DF">
              <w:rPr>
                <w:rFonts w:ascii="Century Gothic" w:hAnsi="Century Gothic"/>
                <w:sz w:val="28"/>
                <w:szCs w:val="28"/>
              </w:rPr>
              <w:t>Apropiación de las culturas a través de la lectura y la escritura</w:t>
            </w:r>
            <w:r>
              <w:rPr>
                <w:rFonts w:ascii="Century Gothic" w:hAnsi="Century Gothic"/>
                <w:sz w:val="28"/>
                <w:szCs w:val="28"/>
              </w:rPr>
              <w:t xml:space="preserve">, </w:t>
            </w:r>
            <w:r w:rsidRPr="006B02DF">
              <w:rPr>
                <w:rFonts w:ascii="Century Gothic" w:hAnsi="Century Gothic"/>
                <w:sz w:val="28"/>
                <w:szCs w:val="28"/>
              </w:rPr>
              <w:t>Artes y experiencias estéticas</w:t>
            </w:r>
          </w:p>
        </w:tc>
      </w:tr>
      <w:tr w:rsidR="00F91B31" w:rsidRPr="00617A06" w14:paraId="2284FE04" w14:textId="77777777" w:rsidTr="00935D0E">
        <w:tc>
          <w:tcPr>
            <w:tcW w:w="7342" w:type="dxa"/>
            <w:gridSpan w:val="7"/>
            <w:shd w:val="clear" w:color="auto" w:fill="FFE7FF"/>
            <w:vAlign w:val="center"/>
          </w:tcPr>
          <w:p w14:paraId="3FE9FF47" w14:textId="77777777" w:rsidR="00F91B31" w:rsidRPr="00617A06" w:rsidRDefault="00F91B31" w:rsidP="00935D0E">
            <w:pPr>
              <w:jc w:val="center"/>
              <w:rPr>
                <w:rFonts w:ascii="Century Gothic" w:hAnsi="Century Gothic"/>
                <w:b/>
                <w:bCs/>
                <w:sz w:val="24"/>
                <w:szCs w:val="24"/>
              </w:rPr>
            </w:pPr>
            <w:r w:rsidRPr="00617A06">
              <w:rPr>
                <w:rFonts w:ascii="Century Gothic" w:hAnsi="Century Gothic"/>
                <w:b/>
                <w:bCs/>
                <w:sz w:val="32"/>
                <w:szCs w:val="32"/>
              </w:rPr>
              <w:t>NOMBRE DEL PROYECTO</w:t>
            </w:r>
          </w:p>
        </w:tc>
        <w:tc>
          <w:tcPr>
            <w:tcW w:w="7048" w:type="dxa"/>
            <w:gridSpan w:val="3"/>
            <w:shd w:val="clear" w:color="auto" w:fill="FFE7FF"/>
            <w:vAlign w:val="center"/>
          </w:tcPr>
          <w:p w14:paraId="0EF32FFF" w14:textId="77777777" w:rsidR="00F91B31" w:rsidRPr="00617A06" w:rsidRDefault="00F91B31" w:rsidP="00935D0E">
            <w:pPr>
              <w:jc w:val="center"/>
              <w:rPr>
                <w:rFonts w:ascii="Century Gothic" w:hAnsi="Century Gothic"/>
                <w:b/>
                <w:bCs/>
                <w:sz w:val="24"/>
                <w:szCs w:val="24"/>
              </w:rPr>
            </w:pPr>
            <w:r w:rsidRPr="00617A06">
              <w:rPr>
                <w:rFonts w:ascii="Century Gothic" w:hAnsi="Century Gothic"/>
                <w:b/>
                <w:bCs/>
                <w:sz w:val="32"/>
                <w:szCs w:val="32"/>
              </w:rPr>
              <w:t>ESCENARIO</w:t>
            </w:r>
          </w:p>
        </w:tc>
      </w:tr>
      <w:tr w:rsidR="00F91B31" w:rsidRPr="00617A06" w14:paraId="0AFF979A" w14:textId="77777777" w:rsidTr="00935D0E">
        <w:tc>
          <w:tcPr>
            <w:tcW w:w="7342" w:type="dxa"/>
            <w:gridSpan w:val="7"/>
            <w:vAlign w:val="center"/>
          </w:tcPr>
          <w:p w14:paraId="631191A7" w14:textId="77777777" w:rsidR="00F91B31" w:rsidRPr="00617A06" w:rsidRDefault="00F91B31" w:rsidP="00935D0E">
            <w:pPr>
              <w:jc w:val="center"/>
              <w:rPr>
                <w:rFonts w:ascii="Century Gothic" w:hAnsi="Century Gothic"/>
                <w:sz w:val="28"/>
                <w:szCs w:val="28"/>
              </w:rPr>
            </w:pPr>
            <w:r w:rsidRPr="00BD27E0">
              <w:rPr>
                <w:rFonts w:ascii="Century Gothic" w:hAnsi="Century Gothic" w:cs="Tahoma"/>
                <w:b/>
                <w:bCs/>
                <w:sz w:val="24"/>
                <w:szCs w:val="24"/>
              </w:rPr>
              <w:t>Creando un rincón de juegos</w:t>
            </w:r>
          </w:p>
        </w:tc>
        <w:tc>
          <w:tcPr>
            <w:tcW w:w="7048" w:type="dxa"/>
            <w:gridSpan w:val="3"/>
            <w:vAlign w:val="center"/>
          </w:tcPr>
          <w:p w14:paraId="340DA855" w14:textId="77777777" w:rsidR="00F91B31" w:rsidRPr="00617A06" w:rsidRDefault="00F91B31" w:rsidP="00935D0E">
            <w:pPr>
              <w:jc w:val="center"/>
              <w:rPr>
                <w:rFonts w:ascii="Century Gothic" w:hAnsi="Century Gothic"/>
                <w:sz w:val="28"/>
                <w:szCs w:val="28"/>
              </w:rPr>
            </w:pPr>
            <w:r w:rsidRPr="00BD27E0">
              <w:rPr>
                <w:rFonts w:ascii="Century Gothic" w:hAnsi="Century Gothic" w:cs="Tahoma"/>
                <w:sz w:val="24"/>
                <w:szCs w:val="24"/>
              </w:rPr>
              <w:t xml:space="preserve">Aula </w:t>
            </w:r>
          </w:p>
        </w:tc>
      </w:tr>
      <w:tr w:rsidR="00F91B31" w:rsidRPr="00617A06" w14:paraId="7FAE313C" w14:textId="77777777" w:rsidTr="00F91B31">
        <w:tc>
          <w:tcPr>
            <w:tcW w:w="2895" w:type="dxa"/>
            <w:gridSpan w:val="2"/>
            <w:shd w:val="clear" w:color="auto" w:fill="FFE7FF"/>
            <w:vAlign w:val="center"/>
          </w:tcPr>
          <w:p w14:paraId="0A67B6CE" w14:textId="77777777" w:rsidR="00F91B31" w:rsidRPr="00617A06" w:rsidRDefault="00F91B31" w:rsidP="00935D0E">
            <w:pPr>
              <w:jc w:val="center"/>
              <w:rPr>
                <w:rFonts w:ascii="Century Gothic" w:hAnsi="Century Gothic"/>
                <w:b/>
                <w:bCs/>
                <w:sz w:val="32"/>
                <w:szCs w:val="32"/>
              </w:rPr>
            </w:pPr>
            <w:r w:rsidRPr="00617A06">
              <w:rPr>
                <w:rFonts w:ascii="Century Gothic" w:hAnsi="Century Gothic"/>
                <w:b/>
                <w:bCs/>
                <w:sz w:val="32"/>
                <w:szCs w:val="32"/>
              </w:rPr>
              <w:t>METODOLOGÍA</w:t>
            </w:r>
          </w:p>
        </w:tc>
        <w:tc>
          <w:tcPr>
            <w:tcW w:w="3479" w:type="dxa"/>
            <w:gridSpan w:val="3"/>
            <w:vAlign w:val="center"/>
          </w:tcPr>
          <w:p w14:paraId="47DCB7BB" w14:textId="77777777" w:rsidR="00F91B31" w:rsidRPr="00617A06" w:rsidRDefault="00F91B31" w:rsidP="00935D0E">
            <w:pPr>
              <w:jc w:val="center"/>
              <w:rPr>
                <w:rFonts w:ascii="Century Gothic" w:hAnsi="Century Gothic"/>
                <w:sz w:val="24"/>
                <w:szCs w:val="24"/>
              </w:rPr>
            </w:pPr>
            <w:r w:rsidRPr="00617A06">
              <w:rPr>
                <w:rFonts w:ascii="Century Gothic" w:hAnsi="Century Gothic" w:cs="Tahoma"/>
                <w:sz w:val="24"/>
                <w:szCs w:val="24"/>
              </w:rPr>
              <w:t>Aprendizaje Servicio (AS)</w:t>
            </w:r>
          </w:p>
        </w:tc>
        <w:tc>
          <w:tcPr>
            <w:tcW w:w="3969" w:type="dxa"/>
            <w:gridSpan w:val="3"/>
            <w:shd w:val="clear" w:color="auto" w:fill="FFE7FF"/>
            <w:vAlign w:val="center"/>
          </w:tcPr>
          <w:p w14:paraId="798151EE" w14:textId="77777777" w:rsidR="00F91B31" w:rsidRPr="00617A06" w:rsidRDefault="00F91B31" w:rsidP="00935D0E">
            <w:pPr>
              <w:jc w:val="center"/>
              <w:rPr>
                <w:rFonts w:ascii="Century Gothic" w:hAnsi="Century Gothic"/>
                <w:b/>
                <w:bCs/>
                <w:sz w:val="32"/>
                <w:szCs w:val="32"/>
              </w:rPr>
            </w:pPr>
            <w:r w:rsidRPr="00617A06">
              <w:rPr>
                <w:rFonts w:ascii="Century Gothic" w:hAnsi="Century Gothic"/>
                <w:b/>
                <w:bCs/>
                <w:sz w:val="32"/>
                <w:szCs w:val="32"/>
              </w:rPr>
              <w:t>TIEMPO DE APLICACIÓN</w:t>
            </w:r>
          </w:p>
        </w:tc>
        <w:tc>
          <w:tcPr>
            <w:tcW w:w="4047" w:type="dxa"/>
            <w:gridSpan w:val="2"/>
            <w:vAlign w:val="center"/>
          </w:tcPr>
          <w:p w14:paraId="7130FEDC" w14:textId="77777777" w:rsidR="00F91B31" w:rsidRPr="00617A06" w:rsidRDefault="00F91B31" w:rsidP="00935D0E">
            <w:pPr>
              <w:jc w:val="center"/>
              <w:rPr>
                <w:rFonts w:ascii="Century Gothic" w:hAnsi="Century Gothic"/>
                <w:sz w:val="24"/>
                <w:szCs w:val="24"/>
              </w:rPr>
            </w:pPr>
            <w:r w:rsidRPr="00BD27E0">
              <w:rPr>
                <w:rFonts w:ascii="Century Gothic" w:hAnsi="Century Gothic" w:cs="Tahoma"/>
                <w:sz w:val="24"/>
                <w:szCs w:val="24"/>
              </w:rPr>
              <w:t>Se sugiere para seis o siete días.</w:t>
            </w:r>
          </w:p>
        </w:tc>
      </w:tr>
      <w:tr w:rsidR="00F91B31" w:rsidRPr="00617A06" w14:paraId="4A15ED73" w14:textId="77777777" w:rsidTr="00F91B31">
        <w:tc>
          <w:tcPr>
            <w:tcW w:w="1838" w:type="dxa"/>
            <w:shd w:val="clear" w:color="auto" w:fill="FFE7FF"/>
            <w:vAlign w:val="center"/>
          </w:tcPr>
          <w:p w14:paraId="58A3B99D" w14:textId="77777777" w:rsidR="00F91B31" w:rsidRPr="00617A06" w:rsidRDefault="00F91B31" w:rsidP="00935D0E">
            <w:pPr>
              <w:jc w:val="center"/>
              <w:rPr>
                <w:rFonts w:ascii="Century Gothic" w:hAnsi="Century Gothic"/>
                <w:b/>
                <w:bCs/>
                <w:sz w:val="32"/>
                <w:szCs w:val="32"/>
              </w:rPr>
            </w:pPr>
            <w:r w:rsidRPr="00617A06">
              <w:rPr>
                <w:rFonts w:ascii="Century Gothic" w:hAnsi="Century Gothic"/>
                <w:b/>
                <w:bCs/>
                <w:sz w:val="32"/>
                <w:szCs w:val="32"/>
              </w:rPr>
              <w:t>CAMPO</w:t>
            </w:r>
          </w:p>
        </w:tc>
        <w:tc>
          <w:tcPr>
            <w:tcW w:w="4961" w:type="dxa"/>
            <w:gridSpan w:val="5"/>
            <w:shd w:val="clear" w:color="auto" w:fill="FFE7FF"/>
            <w:vAlign w:val="center"/>
          </w:tcPr>
          <w:p w14:paraId="1C14AEC1" w14:textId="77777777" w:rsidR="00F91B31" w:rsidRPr="00617A06" w:rsidRDefault="00F91B31" w:rsidP="00935D0E">
            <w:pPr>
              <w:jc w:val="center"/>
              <w:rPr>
                <w:rFonts w:ascii="Century Gothic" w:hAnsi="Century Gothic"/>
                <w:b/>
                <w:bCs/>
                <w:sz w:val="32"/>
                <w:szCs w:val="32"/>
              </w:rPr>
            </w:pPr>
            <w:r w:rsidRPr="00617A06">
              <w:rPr>
                <w:rFonts w:ascii="Century Gothic" w:hAnsi="Century Gothic"/>
                <w:b/>
                <w:bCs/>
                <w:sz w:val="32"/>
                <w:szCs w:val="32"/>
              </w:rPr>
              <w:t>CONTENIDOS</w:t>
            </w:r>
          </w:p>
        </w:tc>
        <w:tc>
          <w:tcPr>
            <w:tcW w:w="7591" w:type="dxa"/>
            <w:gridSpan w:val="4"/>
            <w:shd w:val="clear" w:color="auto" w:fill="FFE7FF"/>
            <w:vAlign w:val="center"/>
          </w:tcPr>
          <w:p w14:paraId="6080D91C" w14:textId="77777777" w:rsidR="00F91B31" w:rsidRPr="00617A06" w:rsidRDefault="00F91B31" w:rsidP="00935D0E">
            <w:pPr>
              <w:jc w:val="center"/>
              <w:rPr>
                <w:rFonts w:ascii="Century Gothic" w:hAnsi="Century Gothic"/>
                <w:b/>
                <w:bCs/>
                <w:sz w:val="32"/>
                <w:szCs w:val="32"/>
              </w:rPr>
            </w:pPr>
            <w:r w:rsidRPr="00617A06">
              <w:rPr>
                <w:rFonts w:ascii="Century Gothic" w:hAnsi="Century Gothic"/>
                <w:b/>
                <w:bCs/>
                <w:sz w:val="32"/>
                <w:szCs w:val="32"/>
              </w:rPr>
              <w:t>PROCESO DE DESARROLLO DE APRENDIZAJES</w:t>
            </w:r>
          </w:p>
        </w:tc>
      </w:tr>
      <w:tr w:rsidR="00F91B31" w:rsidRPr="00617A06" w14:paraId="56D5B0E3" w14:textId="77777777" w:rsidTr="00F91B31">
        <w:trPr>
          <w:trHeight w:val="300"/>
        </w:trPr>
        <w:tc>
          <w:tcPr>
            <w:tcW w:w="1838" w:type="dxa"/>
            <w:vMerge w:val="restart"/>
            <w:vAlign w:val="center"/>
          </w:tcPr>
          <w:p w14:paraId="46432C4B" w14:textId="77777777" w:rsidR="00F91B31" w:rsidRPr="008A5DE9" w:rsidRDefault="00F91B31" w:rsidP="00935D0E">
            <w:pPr>
              <w:jc w:val="center"/>
              <w:rPr>
                <w:rFonts w:ascii="Century Gothic" w:hAnsi="Century Gothic"/>
                <w:b/>
                <w:bCs/>
                <w:sz w:val="24"/>
                <w:szCs w:val="24"/>
              </w:rPr>
            </w:pPr>
            <w:r w:rsidRPr="008A5DE9">
              <w:rPr>
                <w:rFonts w:ascii="Century Gothic" w:hAnsi="Century Gothic"/>
                <w:b/>
                <w:bCs/>
                <w:sz w:val="24"/>
                <w:szCs w:val="24"/>
              </w:rPr>
              <w:t>De lo humano y lo comunitario</w:t>
            </w:r>
          </w:p>
        </w:tc>
        <w:tc>
          <w:tcPr>
            <w:tcW w:w="4961" w:type="dxa"/>
            <w:gridSpan w:val="5"/>
            <w:vAlign w:val="center"/>
          </w:tcPr>
          <w:p w14:paraId="1A071915" w14:textId="77777777" w:rsidR="00F91B31" w:rsidRPr="00617A06" w:rsidRDefault="00F91B31" w:rsidP="00935D0E">
            <w:pPr>
              <w:jc w:val="both"/>
              <w:rPr>
                <w:rFonts w:ascii="Century Gothic" w:hAnsi="Century Gothic"/>
                <w:sz w:val="24"/>
                <w:szCs w:val="24"/>
              </w:rPr>
            </w:pPr>
            <w:r w:rsidRPr="00BD27E0">
              <w:rPr>
                <w:rFonts w:ascii="Century Gothic" w:hAnsi="Century Gothic" w:cs="Tahoma"/>
                <w:sz w:val="24"/>
                <w:szCs w:val="24"/>
              </w:rPr>
              <w:t>Las emociones en la interacción con diversas personas y situaciones.</w:t>
            </w:r>
          </w:p>
        </w:tc>
        <w:tc>
          <w:tcPr>
            <w:tcW w:w="7591" w:type="dxa"/>
            <w:gridSpan w:val="4"/>
            <w:vAlign w:val="center"/>
          </w:tcPr>
          <w:p w14:paraId="1D59FA52" w14:textId="77777777" w:rsidR="00F91B31" w:rsidRPr="00BD27E0" w:rsidRDefault="00F91B31" w:rsidP="00935D0E">
            <w:pPr>
              <w:jc w:val="both"/>
              <w:rPr>
                <w:rFonts w:ascii="Century Gothic" w:hAnsi="Century Gothic" w:cs="Tahoma"/>
                <w:b/>
                <w:sz w:val="24"/>
                <w:szCs w:val="24"/>
              </w:rPr>
            </w:pPr>
            <w:r w:rsidRPr="00BD27E0">
              <w:rPr>
                <w:rFonts w:ascii="Century Gothic" w:hAnsi="Century Gothic" w:cs="Tahoma"/>
                <w:b/>
                <w:sz w:val="24"/>
                <w:szCs w:val="24"/>
              </w:rPr>
              <w:t>1er grado</w:t>
            </w:r>
          </w:p>
          <w:p w14:paraId="1FE4DE67" w14:textId="77777777" w:rsidR="00F91B31" w:rsidRPr="00BD27E0" w:rsidRDefault="00F91B31" w:rsidP="00935D0E">
            <w:pPr>
              <w:jc w:val="both"/>
              <w:rPr>
                <w:rFonts w:ascii="Century Gothic" w:hAnsi="Century Gothic" w:cs="Tahoma"/>
                <w:sz w:val="24"/>
                <w:szCs w:val="24"/>
              </w:rPr>
            </w:pPr>
            <w:r w:rsidRPr="00BD27E0">
              <w:rPr>
                <w:rFonts w:ascii="Century Gothic" w:hAnsi="Century Gothic" w:cs="Tahoma"/>
                <w:sz w:val="24"/>
                <w:szCs w:val="24"/>
              </w:rPr>
              <w:t>Reconoce o se percata cuando sus pares necesitan ayuda para recuperar la calma o mantener un estado de bienestar, y ofrece su apoyo.</w:t>
            </w:r>
          </w:p>
          <w:p w14:paraId="2A34DB41" w14:textId="77777777" w:rsidR="00F91B31" w:rsidRPr="00BD27E0" w:rsidRDefault="00F91B31" w:rsidP="00935D0E">
            <w:pPr>
              <w:jc w:val="both"/>
              <w:rPr>
                <w:rFonts w:ascii="Century Gothic" w:hAnsi="Century Gothic" w:cs="Tahoma"/>
                <w:b/>
                <w:sz w:val="24"/>
                <w:szCs w:val="24"/>
              </w:rPr>
            </w:pPr>
            <w:r w:rsidRPr="00BD27E0">
              <w:rPr>
                <w:rFonts w:ascii="Century Gothic" w:hAnsi="Century Gothic" w:cs="Tahoma"/>
                <w:b/>
                <w:sz w:val="24"/>
                <w:szCs w:val="24"/>
              </w:rPr>
              <w:t>3er grado</w:t>
            </w:r>
          </w:p>
          <w:p w14:paraId="48CC0B2E" w14:textId="77777777" w:rsidR="00F91B31" w:rsidRPr="00617A06" w:rsidRDefault="00F91B31" w:rsidP="00935D0E">
            <w:pPr>
              <w:jc w:val="both"/>
              <w:rPr>
                <w:rFonts w:ascii="Century Gothic" w:hAnsi="Century Gothic"/>
                <w:sz w:val="24"/>
                <w:szCs w:val="24"/>
              </w:rPr>
            </w:pPr>
            <w:r w:rsidRPr="00BD27E0">
              <w:rPr>
                <w:rFonts w:ascii="Century Gothic" w:hAnsi="Century Gothic" w:cs="Tahoma"/>
                <w:sz w:val="24"/>
                <w:szCs w:val="24"/>
              </w:rPr>
              <w:t>Dice lo que le molesta o incomoda para evitar reacciones con gritos o agresión, dialoga y respeta las reglas para una mejor convivencia.</w:t>
            </w:r>
          </w:p>
        </w:tc>
      </w:tr>
      <w:tr w:rsidR="00F91B31" w:rsidRPr="00617A06" w14:paraId="530D1EA1" w14:textId="77777777" w:rsidTr="00F91B31">
        <w:trPr>
          <w:trHeight w:val="300"/>
        </w:trPr>
        <w:tc>
          <w:tcPr>
            <w:tcW w:w="1838" w:type="dxa"/>
            <w:vMerge/>
            <w:vAlign w:val="center"/>
          </w:tcPr>
          <w:p w14:paraId="5EEFD1C0" w14:textId="77777777" w:rsidR="00F91B31" w:rsidRPr="008A5DE9" w:rsidRDefault="00F91B31" w:rsidP="00935D0E">
            <w:pPr>
              <w:jc w:val="center"/>
              <w:rPr>
                <w:rFonts w:ascii="Century Gothic" w:hAnsi="Century Gothic"/>
                <w:b/>
                <w:bCs/>
                <w:sz w:val="24"/>
                <w:szCs w:val="24"/>
              </w:rPr>
            </w:pPr>
          </w:p>
        </w:tc>
        <w:tc>
          <w:tcPr>
            <w:tcW w:w="4961" w:type="dxa"/>
            <w:gridSpan w:val="5"/>
            <w:vAlign w:val="center"/>
          </w:tcPr>
          <w:p w14:paraId="314E920F" w14:textId="77777777" w:rsidR="00F91B31" w:rsidRPr="00617A06" w:rsidRDefault="00F91B31" w:rsidP="00935D0E">
            <w:pPr>
              <w:jc w:val="both"/>
              <w:rPr>
                <w:rFonts w:ascii="Century Gothic" w:hAnsi="Century Gothic"/>
                <w:sz w:val="24"/>
                <w:szCs w:val="24"/>
              </w:rPr>
            </w:pPr>
            <w:r w:rsidRPr="00BD27E0">
              <w:rPr>
                <w:rFonts w:ascii="Century Gothic" w:hAnsi="Century Gothic" w:cs="Tahoma"/>
                <w:sz w:val="24"/>
                <w:szCs w:val="24"/>
              </w:rPr>
              <w:t>Interacción con personas de diversos contextos, que contribuyan al establecimiento de relaciones positivas y a una convivencia basada en la aceptación de la diversidad.</w:t>
            </w:r>
          </w:p>
        </w:tc>
        <w:tc>
          <w:tcPr>
            <w:tcW w:w="7591" w:type="dxa"/>
            <w:gridSpan w:val="4"/>
            <w:vAlign w:val="center"/>
          </w:tcPr>
          <w:p w14:paraId="2E462517" w14:textId="77777777" w:rsidR="00F91B31" w:rsidRPr="00BD27E0" w:rsidRDefault="00F91B31" w:rsidP="00935D0E">
            <w:pPr>
              <w:jc w:val="both"/>
              <w:rPr>
                <w:rFonts w:ascii="Century Gothic" w:hAnsi="Century Gothic" w:cs="Tahoma"/>
                <w:b/>
                <w:sz w:val="24"/>
                <w:szCs w:val="24"/>
              </w:rPr>
            </w:pPr>
            <w:r w:rsidRPr="00BD27E0">
              <w:rPr>
                <w:rFonts w:ascii="Century Gothic" w:hAnsi="Century Gothic" w:cs="Tahoma"/>
                <w:b/>
                <w:sz w:val="24"/>
                <w:szCs w:val="24"/>
              </w:rPr>
              <w:t>1er grado</w:t>
            </w:r>
          </w:p>
          <w:p w14:paraId="54099C73" w14:textId="77777777" w:rsidR="00F91B31" w:rsidRPr="00BD27E0" w:rsidRDefault="00F91B31" w:rsidP="00935D0E">
            <w:pPr>
              <w:jc w:val="both"/>
              <w:rPr>
                <w:rFonts w:ascii="Century Gothic" w:hAnsi="Century Gothic" w:cs="Tahoma"/>
                <w:sz w:val="24"/>
                <w:szCs w:val="24"/>
              </w:rPr>
            </w:pPr>
            <w:r w:rsidRPr="00BD27E0">
              <w:rPr>
                <w:rFonts w:ascii="Century Gothic" w:hAnsi="Century Gothic" w:cs="Tahoma"/>
                <w:sz w:val="24"/>
                <w:szCs w:val="24"/>
              </w:rPr>
              <w:t>Interactúa con diferentes compañeras y compañeros para establecer relaciones de amistad, igualdad, empatía y colaboración.</w:t>
            </w:r>
          </w:p>
          <w:p w14:paraId="0FC3D15B" w14:textId="77777777" w:rsidR="00F91B31" w:rsidRPr="00BD27E0" w:rsidRDefault="00F91B31" w:rsidP="00935D0E">
            <w:pPr>
              <w:jc w:val="both"/>
              <w:rPr>
                <w:rFonts w:ascii="Century Gothic" w:hAnsi="Century Gothic" w:cs="Tahoma"/>
                <w:sz w:val="24"/>
                <w:szCs w:val="24"/>
              </w:rPr>
            </w:pPr>
            <w:r w:rsidRPr="00BD27E0">
              <w:rPr>
                <w:rFonts w:ascii="Century Gothic" w:hAnsi="Century Gothic" w:cs="Tahoma"/>
                <w:sz w:val="24"/>
                <w:szCs w:val="24"/>
              </w:rPr>
              <w:t>Participa y respeta acuerdos de convivencia en juegos y actividades que implican compartir materiales, establecer turnos, seguir reglas, escuchar con atención, entre otros.</w:t>
            </w:r>
          </w:p>
          <w:p w14:paraId="664340E9" w14:textId="77777777" w:rsidR="00F91B31" w:rsidRPr="00BD27E0" w:rsidRDefault="00F91B31" w:rsidP="00935D0E">
            <w:pPr>
              <w:jc w:val="both"/>
              <w:rPr>
                <w:rFonts w:ascii="Century Gothic" w:hAnsi="Century Gothic" w:cs="Tahoma"/>
                <w:b/>
                <w:sz w:val="24"/>
                <w:szCs w:val="24"/>
              </w:rPr>
            </w:pPr>
            <w:r w:rsidRPr="00BD27E0">
              <w:rPr>
                <w:rFonts w:ascii="Century Gothic" w:hAnsi="Century Gothic" w:cs="Tahoma"/>
                <w:b/>
                <w:sz w:val="24"/>
                <w:szCs w:val="24"/>
              </w:rPr>
              <w:t>2do grado</w:t>
            </w:r>
          </w:p>
          <w:p w14:paraId="3D1E14F8" w14:textId="77777777" w:rsidR="00F91B31" w:rsidRPr="00BD27E0" w:rsidRDefault="00F91B31" w:rsidP="00935D0E">
            <w:pPr>
              <w:jc w:val="both"/>
              <w:rPr>
                <w:rFonts w:ascii="Century Gothic" w:hAnsi="Century Gothic" w:cs="Tahoma"/>
                <w:sz w:val="24"/>
                <w:szCs w:val="24"/>
              </w:rPr>
            </w:pPr>
            <w:r w:rsidRPr="00BD27E0">
              <w:rPr>
                <w:rFonts w:ascii="Century Gothic" w:hAnsi="Century Gothic" w:cs="Tahoma"/>
                <w:sz w:val="24"/>
                <w:szCs w:val="24"/>
              </w:rPr>
              <w:t>Conoce distintas alternativas para colaborar con la comunidad e integrarse a ella, de acuerdo con sus condiciones.</w:t>
            </w:r>
          </w:p>
          <w:p w14:paraId="46173E44" w14:textId="77777777" w:rsidR="00F91B31" w:rsidRPr="00BD27E0" w:rsidRDefault="00F91B31" w:rsidP="00935D0E">
            <w:pPr>
              <w:jc w:val="both"/>
              <w:rPr>
                <w:rFonts w:ascii="Century Gothic" w:hAnsi="Century Gothic" w:cs="Tahoma"/>
                <w:b/>
                <w:sz w:val="24"/>
                <w:szCs w:val="24"/>
              </w:rPr>
            </w:pPr>
            <w:r w:rsidRPr="00BD27E0">
              <w:rPr>
                <w:rFonts w:ascii="Century Gothic" w:hAnsi="Century Gothic" w:cs="Tahoma"/>
                <w:b/>
                <w:sz w:val="24"/>
                <w:szCs w:val="24"/>
              </w:rPr>
              <w:t>3er grado</w:t>
            </w:r>
          </w:p>
          <w:p w14:paraId="04BC9E2F" w14:textId="77777777" w:rsidR="00F91B31" w:rsidRPr="00617A06" w:rsidRDefault="00F91B31" w:rsidP="00935D0E">
            <w:pPr>
              <w:jc w:val="both"/>
              <w:rPr>
                <w:rFonts w:ascii="Century Gothic" w:hAnsi="Century Gothic"/>
                <w:sz w:val="24"/>
                <w:szCs w:val="24"/>
              </w:rPr>
            </w:pPr>
            <w:r w:rsidRPr="00BD27E0">
              <w:rPr>
                <w:rFonts w:ascii="Century Gothic" w:hAnsi="Century Gothic" w:cs="Tahoma"/>
                <w:sz w:val="24"/>
                <w:szCs w:val="24"/>
              </w:rPr>
              <w:t>Asume actitudes prosociales como compartir, ayudar y colaborar, al participar y mejorar las relaciones de convivencia con las demás personas.</w:t>
            </w:r>
          </w:p>
        </w:tc>
      </w:tr>
      <w:tr w:rsidR="00F91B31" w:rsidRPr="00617A06" w14:paraId="34A5B1EF" w14:textId="77777777" w:rsidTr="00F91B31">
        <w:trPr>
          <w:trHeight w:val="300"/>
        </w:trPr>
        <w:tc>
          <w:tcPr>
            <w:tcW w:w="1838" w:type="dxa"/>
            <w:vMerge w:val="restart"/>
            <w:vAlign w:val="center"/>
          </w:tcPr>
          <w:p w14:paraId="395CF11D" w14:textId="77777777" w:rsidR="00F91B31" w:rsidRPr="008A5DE9" w:rsidRDefault="00F91B31" w:rsidP="00935D0E">
            <w:pPr>
              <w:jc w:val="center"/>
              <w:rPr>
                <w:rFonts w:ascii="Century Gothic" w:hAnsi="Century Gothic"/>
                <w:b/>
                <w:bCs/>
                <w:sz w:val="24"/>
                <w:szCs w:val="24"/>
              </w:rPr>
            </w:pPr>
            <w:r w:rsidRPr="008A5DE9">
              <w:rPr>
                <w:rFonts w:ascii="Century Gothic" w:hAnsi="Century Gothic"/>
                <w:b/>
                <w:bCs/>
                <w:sz w:val="24"/>
                <w:szCs w:val="24"/>
              </w:rPr>
              <w:t>Lenguajes</w:t>
            </w:r>
          </w:p>
        </w:tc>
        <w:tc>
          <w:tcPr>
            <w:tcW w:w="4961" w:type="dxa"/>
            <w:gridSpan w:val="5"/>
            <w:vAlign w:val="center"/>
          </w:tcPr>
          <w:p w14:paraId="3D9AAB38" w14:textId="77777777" w:rsidR="00F91B31" w:rsidRPr="00617A06" w:rsidRDefault="00F91B31" w:rsidP="00935D0E">
            <w:pPr>
              <w:jc w:val="both"/>
              <w:rPr>
                <w:rFonts w:ascii="Century Gothic" w:hAnsi="Century Gothic"/>
                <w:sz w:val="24"/>
                <w:szCs w:val="24"/>
              </w:rPr>
            </w:pPr>
            <w:r w:rsidRPr="00BD27E0">
              <w:rPr>
                <w:rFonts w:ascii="Century Gothic" w:hAnsi="Century Gothic" w:cs="Tahoma"/>
                <w:sz w:val="24"/>
                <w:szCs w:val="24"/>
              </w:rPr>
              <w:t>Comunicación oral de necesidades, emociones, gustos, ideas y saberes, a través de los diversos lenguajes, desde una perspectiva comunitaria.</w:t>
            </w:r>
          </w:p>
        </w:tc>
        <w:tc>
          <w:tcPr>
            <w:tcW w:w="7591" w:type="dxa"/>
            <w:gridSpan w:val="4"/>
            <w:vAlign w:val="center"/>
          </w:tcPr>
          <w:p w14:paraId="71A75A55" w14:textId="77777777" w:rsidR="00F91B31" w:rsidRPr="00BD27E0" w:rsidRDefault="00F91B31" w:rsidP="00935D0E">
            <w:pPr>
              <w:jc w:val="both"/>
              <w:rPr>
                <w:rFonts w:ascii="Century Gothic" w:hAnsi="Century Gothic" w:cs="Tahoma"/>
                <w:b/>
                <w:sz w:val="24"/>
                <w:szCs w:val="24"/>
              </w:rPr>
            </w:pPr>
            <w:r w:rsidRPr="00BD27E0">
              <w:rPr>
                <w:rFonts w:ascii="Century Gothic" w:hAnsi="Century Gothic" w:cs="Tahoma"/>
                <w:b/>
                <w:sz w:val="24"/>
                <w:szCs w:val="24"/>
              </w:rPr>
              <w:t>2do grado</w:t>
            </w:r>
          </w:p>
          <w:p w14:paraId="3C416AA9" w14:textId="77777777" w:rsidR="00F91B31" w:rsidRPr="00617A06" w:rsidRDefault="00F91B31" w:rsidP="00935D0E">
            <w:pPr>
              <w:jc w:val="both"/>
              <w:rPr>
                <w:rFonts w:ascii="Century Gothic" w:hAnsi="Century Gothic"/>
                <w:sz w:val="24"/>
                <w:szCs w:val="24"/>
              </w:rPr>
            </w:pPr>
            <w:r w:rsidRPr="00BD27E0">
              <w:rPr>
                <w:rFonts w:ascii="Century Gothic" w:hAnsi="Century Gothic" w:cs="Tahoma"/>
                <w:sz w:val="24"/>
                <w:szCs w:val="24"/>
              </w:rPr>
              <w:t>Se interesa por lo que otras personas expresan, sienten y saben e intercambia sus puntos de vista.</w:t>
            </w:r>
          </w:p>
        </w:tc>
      </w:tr>
      <w:tr w:rsidR="00F91B31" w:rsidRPr="00617A06" w14:paraId="4C98A82F" w14:textId="77777777" w:rsidTr="00F91B31">
        <w:trPr>
          <w:trHeight w:val="300"/>
        </w:trPr>
        <w:tc>
          <w:tcPr>
            <w:tcW w:w="1838" w:type="dxa"/>
            <w:vMerge/>
            <w:vAlign w:val="center"/>
          </w:tcPr>
          <w:p w14:paraId="53A7DDD0" w14:textId="77777777" w:rsidR="00F91B31" w:rsidRPr="008A5DE9" w:rsidRDefault="00F91B31" w:rsidP="00935D0E">
            <w:pPr>
              <w:jc w:val="center"/>
              <w:rPr>
                <w:rFonts w:ascii="Century Gothic" w:hAnsi="Century Gothic"/>
                <w:b/>
                <w:bCs/>
                <w:sz w:val="24"/>
                <w:szCs w:val="24"/>
              </w:rPr>
            </w:pPr>
          </w:p>
        </w:tc>
        <w:tc>
          <w:tcPr>
            <w:tcW w:w="4961" w:type="dxa"/>
            <w:gridSpan w:val="5"/>
            <w:vAlign w:val="center"/>
          </w:tcPr>
          <w:p w14:paraId="69F5530B" w14:textId="77777777" w:rsidR="00F91B31" w:rsidRPr="00617A06" w:rsidRDefault="00F91B31" w:rsidP="00935D0E">
            <w:pPr>
              <w:jc w:val="both"/>
              <w:rPr>
                <w:rFonts w:ascii="Century Gothic" w:hAnsi="Century Gothic"/>
                <w:sz w:val="24"/>
                <w:szCs w:val="24"/>
              </w:rPr>
            </w:pPr>
            <w:r w:rsidRPr="00BD27E0">
              <w:rPr>
                <w:rFonts w:ascii="Century Gothic" w:hAnsi="Century Gothic" w:cs="Tahoma"/>
                <w:sz w:val="24"/>
                <w:szCs w:val="24"/>
              </w:rPr>
              <w:t>Expresión de emociones y experiencias en igualdad de oportunidades, apoyándose de recursos gráficos personales y de los lenguajes artísticos.</w:t>
            </w:r>
          </w:p>
        </w:tc>
        <w:tc>
          <w:tcPr>
            <w:tcW w:w="7591" w:type="dxa"/>
            <w:gridSpan w:val="4"/>
            <w:vAlign w:val="center"/>
          </w:tcPr>
          <w:p w14:paraId="037FCF13" w14:textId="77777777" w:rsidR="00F91B31" w:rsidRPr="00BD27E0" w:rsidRDefault="00F91B31" w:rsidP="00935D0E">
            <w:pPr>
              <w:jc w:val="both"/>
              <w:rPr>
                <w:rFonts w:ascii="Century Gothic" w:hAnsi="Century Gothic" w:cs="Tahoma"/>
                <w:b/>
                <w:sz w:val="24"/>
                <w:szCs w:val="24"/>
              </w:rPr>
            </w:pPr>
            <w:r w:rsidRPr="00BD27E0">
              <w:rPr>
                <w:rFonts w:ascii="Century Gothic" w:hAnsi="Century Gothic" w:cs="Tahoma"/>
                <w:b/>
                <w:sz w:val="24"/>
                <w:szCs w:val="24"/>
              </w:rPr>
              <w:t>3er grado</w:t>
            </w:r>
          </w:p>
          <w:p w14:paraId="5937CBF7" w14:textId="77777777" w:rsidR="00F91B31" w:rsidRPr="00617A06" w:rsidRDefault="00F91B31" w:rsidP="00935D0E">
            <w:pPr>
              <w:jc w:val="both"/>
              <w:rPr>
                <w:rFonts w:ascii="Century Gothic" w:hAnsi="Century Gothic"/>
                <w:sz w:val="24"/>
                <w:szCs w:val="24"/>
              </w:rPr>
            </w:pPr>
            <w:r w:rsidRPr="00BD27E0">
              <w:rPr>
                <w:rFonts w:ascii="Century Gothic" w:hAnsi="Century Gothic" w:cs="Tahoma"/>
                <w:sz w:val="24"/>
                <w:szCs w:val="24"/>
              </w:rPr>
              <w:t>Reconoce que las demás personas tienen el mismo derecho para expresarse.</w:t>
            </w:r>
          </w:p>
        </w:tc>
      </w:tr>
      <w:tr w:rsidR="00F91B31" w:rsidRPr="00617A06" w14:paraId="2CC6A2D2" w14:textId="77777777" w:rsidTr="00F91B31">
        <w:trPr>
          <w:trHeight w:val="300"/>
        </w:trPr>
        <w:tc>
          <w:tcPr>
            <w:tcW w:w="1838" w:type="dxa"/>
            <w:vMerge/>
            <w:vAlign w:val="center"/>
          </w:tcPr>
          <w:p w14:paraId="1778EAAB" w14:textId="77777777" w:rsidR="00F91B31" w:rsidRPr="008A5DE9" w:rsidRDefault="00F91B31" w:rsidP="00935D0E">
            <w:pPr>
              <w:jc w:val="center"/>
              <w:rPr>
                <w:rFonts w:ascii="Century Gothic" w:hAnsi="Century Gothic"/>
                <w:b/>
                <w:bCs/>
                <w:sz w:val="24"/>
                <w:szCs w:val="24"/>
              </w:rPr>
            </w:pPr>
          </w:p>
        </w:tc>
        <w:tc>
          <w:tcPr>
            <w:tcW w:w="4961" w:type="dxa"/>
            <w:gridSpan w:val="5"/>
            <w:vAlign w:val="center"/>
          </w:tcPr>
          <w:p w14:paraId="14CF6290" w14:textId="77777777" w:rsidR="00F91B31" w:rsidRPr="00617A06" w:rsidRDefault="00F91B31" w:rsidP="00935D0E">
            <w:pPr>
              <w:jc w:val="both"/>
              <w:rPr>
                <w:rFonts w:ascii="Century Gothic" w:hAnsi="Century Gothic"/>
                <w:sz w:val="24"/>
                <w:szCs w:val="24"/>
              </w:rPr>
            </w:pPr>
            <w:r w:rsidRPr="00BD27E0">
              <w:rPr>
                <w:rFonts w:ascii="Century Gothic" w:hAnsi="Century Gothic" w:cs="Tahoma"/>
                <w:sz w:val="24"/>
                <w:szCs w:val="24"/>
              </w:rPr>
              <w:t>Producciones gráficas dirigidas a diversas destinatarias y diversos destinatarios, para establecer vínculos sociales y acercarse a la cultura escrita.</w:t>
            </w:r>
          </w:p>
        </w:tc>
        <w:tc>
          <w:tcPr>
            <w:tcW w:w="7591" w:type="dxa"/>
            <w:gridSpan w:val="4"/>
            <w:vAlign w:val="center"/>
          </w:tcPr>
          <w:p w14:paraId="7304E9E1" w14:textId="77777777" w:rsidR="00F91B31" w:rsidRPr="00BD27E0" w:rsidRDefault="00F91B31" w:rsidP="00935D0E">
            <w:pPr>
              <w:jc w:val="both"/>
              <w:rPr>
                <w:rFonts w:ascii="Century Gothic" w:hAnsi="Century Gothic" w:cs="Tahoma"/>
                <w:b/>
                <w:sz w:val="24"/>
                <w:szCs w:val="24"/>
              </w:rPr>
            </w:pPr>
            <w:r w:rsidRPr="00BD27E0">
              <w:rPr>
                <w:rFonts w:ascii="Century Gothic" w:hAnsi="Century Gothic" w:cs="Tahoma"/>
                <w:b/>
                <w:sz w:val="24"/>
                <w:szCs w:val="24"/>
              </w:rPr>
              <w:t>3er grado</w:t>
            </w:r>
          </w:p>
          <w:p w14:paraId="1E8D4617" w14:textId="77777777" w:rsidR="00F91B31" w:rsidRPr="00617A06" w:rsidRDefault="00F91B31" w:rsidP="00935D0E">
            <w:pPr>
              <w:jc w:val="both"/>
              <w:rPr>
                <w:rFonts w:ascii="Century Gothic" w:hAnsi="Century Gothic"/>
                <w:sz w:val="24"/>
                <w:szCs w:val="24"/>
              </w:rPr>
            </w:pPr>
            <w:r w:rsidRPr="00BD27E0">
              <w:rPr>
                <w:rFonts w:ascii="Century Gothic" w:hAnsi="Century Gothic" w:cs="Tahoma"/>
                <w:sz w:val="24"/>
                <w:szCs w:val="24"/>
              </w:rPr>
              <w:t>Planifica producciones gráficas, tales como avisos, recomendaciones de libros, recados, letreros, entre otros, de forma individual o en pequeños equipos.</w:t>
            </w:r>
          </w:p>
        </w:tc>
      </w:tr>
      <w:tr w:rsidR="00F91B31" w:rsidRPr="00617A06" w14:paraId="7998217F" w14:textId="77777777" w:rsidTr="00F91B31">
        <w:trPr>
          <w:trHeight w:val="300"/>
        </w:trPr>
        <w:tc>
          <w:tcPr>
            <w:tcW w:w="1838" w:type="dxa"/>
            <w:vMerge w:val="restart"/>
            <w:vAlign w:val="center"/>
          </w:tcPr>
          <w:p w14:paraId="5B610A2F" w14:textId="77777777" w:rsidR="00F91B31" w:rsidRPr="008A5DE9" w:rsidRDefault="00F91B31" w:rsidP="00935D0E">
            <w:pPr>
              <w:jc w:val="center"/>
              <w:rPr>
                <w:rFonts w:ascii="Century Gothic" w:hAnsi="Century Gothic"/>
                <w:b/>
                <w:bCs/>
                <w:sz w:val="24"/>
                <w:szCs w:val="24"/>
              </w:rPr>
            </w:pPr>
            <w:r w:rsidRPr="008A5DE9">
              <w:rPr>
                <w:rFonts w:ascii="Century Gothic" w:hAnsi="Century Gothic"/>
                <w:b/>
                <w:bCs/>
                <w:sz w:val="24"/>
                <w:szCs w:val="24"/>
              </w:rPr>
              <w:t>Saberes y pensamiento científico</w:t>
            </w:r>
          </w:p>
        </w:tc>
        <w:tc>
          <w:tcPr>
            <w:tcW w:w="4961" w:type="dxa"/>
            <w:gridSpan w:val="5"/>
            <w:vAlign w:val="center"/>
          </w:tcPr>
          <w:p w14:paraId="34D09A3F" w14:textId="77777777" w:rsidR="00F91B31" w:rsidRPr="00617A06" w:rsidRDefault="00F91B31" w:rsidP="00935D0E">
            <w:pPr>
              <w:jc w:val="both"/>
              <w:rPr>
                <w:rFonts w:ascii="Century Gothic" w:hAnsi="Century Gothic"/>
                <w:sz w:val="24"/>
                <w:szCs w:val="24"/>
              </w:rPr>
            </w:pPr>
            <w:r w:rsidRPr="00BD27E0">
              <w:rPr>
                <w:rFonts w:ascii="Century Gothic" w:hAnsi="Century Gothic" w:cs="Tahoma"/>
                <w:sz w:val="24"/>
                <w:szCs w:val="24"/>
              </w:rPr>
              <w:t>Objetos y artefactos tecnológicos que mejoran y facilitan la vida familiar y de la comunidad.</w:t>
            </w:r>
          </w:p>
        </w:tc>
        <w:tc>
          <w:tcPr>
            <w:tcW w:w="7591" w:type="dxa"/>
            <w:gridSpan w:val="4"/>
            <w:vAlign w:val="center"/>
          </w:tcPr>
          <w:p w14:paraId="41BA2F50" w14:textId="77777777" w:rsidR="00F91B31" w:rsidRPr="00BD27E0" w:rsidRDefault="00F91B31" w:rsidP="00935D0E">
            <w:pPr>
              <w:jc w:val="both"/>
              <w:rPr>
                <w:rFonts w:ascii="Century Gothic" w:hAnsi="Century Gothic" w:cs="Tahoma"/>
                <w:b/>
                <w:sz w:val="24"/>
                <w:szCs w:val="24"/>
              </w:rPr>
            </w:pPr>
            <w:r w:rsidRPr="00BD27E0">
              <w:rPr>
                <w:rFonts w:ascii="Century Gothic" w:hAnsi="Century Gothic" w:cs="Tahoma"/>
                <w:b/>
                <w:sz w:val="24"/>
                <w:szCs w:val="24"/>
              </w:rPr>
              <w:t>1er grado</w:t>
            </w:r>
          </w:p>
          <w:p w14:paraId="1EB5F465" w14:textId="77777777" w:rsidR="00F91B31" w:rsidRPr="00BD27E0" w:rsidRDefault="00F91B31" w:rsidP="00935D0E">
            <w:pPr>
              <w:jc w:val="both"/>
              <w:rPr>
                <w:rFonts w:ascii="Century Gothic" w:hAnsi="Century Gothic" w:cs="Tahoma"/>
                <w:sz w:val="24"/>
                <w:szCs w:val="24"/>
              </w:rPr>
            </w:pPr>
            <w:r w:rsidRPr="00BD27E0">
              <w:rPr>
                <w:rFonts w:ascii="Century Gothic" w:hAnsi="Century Gothic" w:cs="Tahoma"/>
                <w:sz w:val="24"/>
                <w:szCs w:val="24"/>
              </w:rPr>
              <w:t>Plantea ideas acerca de cómo supone que funcionan los juguetes o artefactos tecnológicos.</w:t>
            </w:r>
          </w:p>
          <w:p w14:paraId="456D827C" w14:textId="77777777" w:rsidR="00F91B31" w:rsidRPr="00BD27E0" w:rsidRDefault="00F91B31" w:rsidP="00935D0E">
            <w:pPr>
              <w:jc w:val="both"/>
              <w:rPr>
                <w:rFonts w:ascii="Century Gothic" w:hAnsi="Century Gothic" w:cs="Tahoma"/>
                <w:b/>
                <w:sz w:val="24"/>
                <w:szCs w:val="24"/>
              </w:rPr>
            </w:pPr>
            <w:r w:rsidRPr="00BD27E0">
              <w:rPr>
                <w:rFonts w:ascii="Century Gothic" w:hAnsi="Century Gothic" w:cs="Tahoma"/>
                <w:b/>
                <w:sz w:val="24"/>
                <w:szCs w:val="24"/>
              </w:rPr>
              <w:t>3er grado</w:t>
            </w:r>
          </w:p>
          <w:p w14:paraId="1533A6F1" w14:textId="77777777" w:rsidR="00F91B31" w:rsidRPr="00617A06" w:rsidRDefault="00F91B31" w:rsidP="00935D0E">
            <w:pPr>
              <w:jc w:val="both"/>
              <w:rPr>
                <w:rFonts w:ascii="Century Gothic" w:hAnsi="Century Gothic"/>
                <w:sz w:val="24"/>
                <w:szCs w:val="24"/>
              </w:rPr>
            </w:pPr>
            <w:r w:rsidRPr="00BD27E0">
              <w:rPr>
                <w:rFonts w:ascii="Century Gothic" w:hAnsi="Century Gothic" w:cs="Tahoma"/>
                <w:sz w:val="24"/>
                <w:szCs w:val="24"/>
              </w:rPr>
              <w:t>Indaga acerca del funcionamiento de juguetes, objetos y artefactos tecnológicos de distintos contextos y reconoce su beneficio.</w:t>
            </w:r>
          </w:p>
        </w:tc>
      </w:tr>
      <w:tr w:rsidR="00F91B31" w:rsidRPr="00617A06" w14:paraId="02618F50" w14:textId="77777777" w:rsidTr="00F91B31">
        <w:trPr>
          <w:trHeight w:val="300"/>
        </w:trPr>
        <w:tc>
          <w:tcPr>
            <w:tcW w:w="1838" w:type="dxa"/>
            <w:vMerge/>
            <w:vAlign w:val="center"/>
          </w:tcPr>
          <w:p w14:paraId="5C49FCF2" w14:textId="77777777" w:rsidR="00F91B31" w:rsidRPr="008A5DE9" w:rsidRDefault="00F91B31" w:rsidP="00935D0E">
            <w:pPr>
              <w:jc w:val="center"/>
              <w:rPr>
                <w:rFonts w:ascii="Century Gothic" w:hAnsi="Century Gothic"/>
                <w:b/>
                <w:bCs/>
                <w:sz w:val="24"/>
                <w:szCs w:val="24"/>
              </w:rPr>
            </w:pPr>
          </w:p>
        </w:tc>
        <w:tc>
          <w:tcPr>
            <w:tcW w:w="4961" w:type="dxa"/>
            <w:gridSpan w:val="5"/>
            <w:vAlign w:val="center"/>
          </w:tcPr>
          <w:p w14:paraId="1D79BAD7" w14:textId="77777777" w:rsidR="00F91B31" w:rsidRPr="00617A06" w:rsidRDefault="00F91B31" w:rsidP="00935D0E">
            <w:pPr>
              <w:jc w:val="both"/>
              <w:rPr>
                <w:rFonts w:ascii="Century Gothic" w:hAnsi="Century Gothic"/>
                <w:sz w:val="24"/>
                <w:szCs w:val="24"/>
              </w:rPr>
            </w:pPr>
            <w:r w:rsidRPr="00BD27E0">
              <w:rPr>
                <w:rFonts w:ascii="Century Gothic" w:hAnsi="Century Gothic" w:cs="Tahoma"/>
                <w:sz w:val="24"/>
                <w:szCs w:val="24"/>
              </w:rPr>
              <w:t>Los saberes numéricos como herramienta para resolver situaciones del entorno, en diversos contextos socioculturales.</w:t>
            </w:r>
          </w:p>
        </w:tc>
        <w:tc>
          <w:tcPr>
            <w:tcW w:w="7591" w:type="dxa"/>
            <w:gridSpan w:val="4"/>
            <w:vAlign w:val="center"/>
          </w:tcPr>
          <w:p w14:paraId="6201854C" w14:textId="77777777" w:rsidR="00F91B31" w:rsidRPr="00BD27E0" w:rsidRDefault="00F91B31" w:rsidP="00935D0E">
            <w:pPr>
              <w:jc w:val="both"/>
              <w:rPr>
                <w:rFonts w:ascii="Century Gothic" w:hAnsi="Century Gothic" w:cs="Tahoma"/>
                <w:b/>
                <w:sz w:val="24"/>
                <w:szCs w:val="24"/>
              </w:rPr>
            </w:pPr>
            <w:r w:rsidRPr="00BD27E0">
              <w:rPr>
                <w:rFonts w:ascii="Century Gothic" w:hAnsi="Century Gothic" w:cs="Tahoma"/>
                <w:b/>
                <w:sz w:val="24"/>
                <w:szCs w:val="24"/>
              </w:rPr>
              <w:t>2do grado</w:t>
            </w:r>
          </w:p>
          <w:p w14:paraId="6F63A17A" w14:textId="77777777" w:rsidR="00F91B31" w:rsidRPr="00BD27E0" w:rsidRDefault="00F91B31" w:rsidP="00935D0E">
            <w:pPr>
              <w:jc w:val="both"/>
              <w:rPr>
                <w:rFonts w:ascii="Century Gothic" w:hAnsi="Century Gothic" w:cs="Tahoma"/>
                <w:sz w:val="24"/>
                <w:szCs w:val="24"/>
              </w:rPr>
            </w:pPr>
            <w:r w:rsidRPr="00BD27E0">
              <w:rPr>
                <w:rFonts w:ascii="Century Gothic" w:hAnsi="Century Gothic" w:cs="Tahoma"/>
                <w:sz w:val="24"/>
                <w:szCs w:val="24"/>
              </w:rPr>
              <w:t>Compara colecciones de pocos elementos y las representa con dibujos o símbolos personales.</w:t>
            </w:r>
          </w:p>
          <w:p w14:paraId="5C36C299" w14:textId="77777777" w:rsidR="00F91B31" w:rsidRPr="00BD27E0" w:rsidRDefault="00F91B31" w:rsidP="00935D0E">
            <w:pPr>
              <w:jc w:val="both"/>
              <w:rPr>
                <w:rFonts w:ascii="Century Gothic" w:hAnsi="Century Gothic" w:cs="Tahoma"/>
                <w:bCs/>
                <w:sz w:val="24"/>
                <w:szCs w:val="24"/>
              </w:rPr>
            </w:pPr>
            <w:r w:rsidRPr="00BD27E0">
              <w:rPr>
                <w:rFonts w:ascii="Century Gothic" w:hAnsi="Century Gothic" w:cs="Tahoma"/>
                <w:bCs/>
                <w:sz w:val="24"/>
                <w:szCs w:val="24"/>
              </w:rPr>
              <w:t>Cuenta objetos y elementos de su entorno.</w:t>
            </w:r>
          </w:p>
          <w:p w14:paraId="3BD45C65" w14:textId="77777777" w:rsidR="00F91B31" w:rsidRPr="00BD27E0" w:rsidRDefault="00F91B31" w:rsidP="00935D0E">
            <w:pPr>
              <w:jc w:val="both"/>
              <w:rPr>
                <w:rFonts w:ascii="Century Gothic" w:hAnsi="Century Gothic" w:cs="Tahoma"/>
                <w:b/>
                <w:sz w:val="24"/>
                <w:szCs w:val="24"/>
              </w:rPr>
            </w:pPr>
            <w:r w:rsidRPr="00BD27E0">
              <w:rPr>
                <w:rFonts w:ascii="Century Gothic" w:hAnsi="Century Gothic" w:cs="Tahoma"/>
                <w:b/>
                <w:sz w:val="24"/>
                <w:szCs w:val="24"/>
              </w:rPr>
              <w:t>3er grado</w:t>
            </w:r>
          </w:p>
          <w:p w14:paraId="5CE96F59" w14:textId="77777777" w:rsidR="00F91B31" w:rsidRPr="00617A06" w:rsidRDefault="00F91B31" w:rsidP="00935D0E">
            <w:pPr>
              <w:jc w:val="both"/>
              <w:rPr>
                <w:rFonts w:ascii="Century Gothic" w:hAnsi="Century Gothic"/>
                <w:sz w:val="24"/>
                <w:szCs w:val="24"/>
              </w:rPr>
            </w:pPr>
            <w:r w:rsidRPr="00BD27E0">
              <w:rPr>
                <w:rFonts w:ascii="Century Gothic" w:hAnsi="Century Gothic" w:cs="Tahoma"/>
                <w:bCs/>
                <w:sz w:val="24"/>
                <w:szCs w:val="24"/>
              </w:rPr>
              <w:t>Cuenta objetos y elementos de su entorno en su lengua materna y con diversos propósitos.</w:t>
            </w:r>
          </w:p>
        </w:tc>
      </w:tr>
      <w:tr w:rsidR="00F91B31" w:rsidRPr="00617A06" w14:paraId="587B5598" w14:textId="77777777" w:rsidTr="00F91B31">
        <w:trPr>
          <w:trHeight w:val="300"/>
        </w:trPr>
        <w:tc>
          <w:tcPr>
            <w:tcW w:w="1838" w:type="dxa"/>
            <w:vAlign w:val="center"/>
          </w:tcPr>
          <w:p w14:paraId="73C3ABB4" w14:textId="77777777" w:rsidR="00F91B31" w:rsidRPr="008A5DE9" w:rsidRDefault="00F91B31" w:rsidP="00935D0E">
            <w:pPr>
              <w:jc w:val="center"/>
              <w:rPr>
                <w:rFonts w:ascii="Century Gothic" w:hAnsi="Century Gothic"/>
                <w:b/>
                <w:bCs/>
                <w:sz w:val="24"/>
                <w:szCs w:val="24"/>
              </w:rPr>
            </w:pPr>
            <w:r w:rsidRPr="008A5DE9">
              <w:rPr>
                <w:rFonts w:ascii="Century Gothic" w:hAnsi="Century Gothic"/>
                <w:b/>
                <w:bCs/>
                <w:sz w:val="24"/>
                <w:szCs w:val="24"/>
              </w:rPr>
              <w:t>Ética, naturaleza y sociedades</w:t>
            </w:r>
          </w:p>
        </w:tc>
        <w:tc>
          <w:tcPr>
            <w:tcW w:w="4961" w:type="dxa"/>
            <w:gridSpan w:val="5"/>
            <w:vAlign w:val="center"/>
          </w:tcPr>
          <w:p w14:paraId="349F08B6" w14:textId="77777777" w:rsidR="00F91B31" w:rsidRPr="00617A06" w:rsidRDefault="00F91B31" w:rsidP="00935D0E">
            <w:pPr>
              <w:jc w:val="both"/>
              <w:rPr>
                <w:rFonts w:ascii="Century Gothic" w:hAnsi="Century Gothic"/>
                <w:sz w:val="24"/>
                <w:szCs w:val="24"/>
              </w:rPr>
            </w:pPr>
            <w:r w:rsidRPr="00BD27E0">
              <w:rPr>
                <w:rFonts w:ascii="Century Gothic" w:hAnsi="Century Gothic" w:cs="Tahoma"/>
                <w:sz w:val="24"/>
                <w:szCs w:val="24"/>
              </w:rPr>
              <w:t>La cultura de paz como una forma de relacionarse con otras personas para promover la inclusión y el respeto a la diversidad.</w:t>
            </w:r>
          </w:p>
        </w:tc>
        <w:tc>
          <w:tcPr>
            <w:tcW w:w="7591" w:type="dxa"/>
            <w:gridSpan w:val="4"/>
            <w:vAlign w:val="center"/>
          </w:tcPr>
          <w:p w14:paraId="541E034F" w14:textId="77777777" w:rsidR="00F91B31" w:rsidRPr="00BD27E0" w:rsidRDefault="00F91B31" w:rsidP="00935D0E">
            <w:pPr>
              <w:jc w:val="both"/>
              <w:rPr>
                <w:rFonts w:ascii="Century Gothic" w:hAnsi="Century Gothic" w:cs="Tahoma"/>
                <w:b/>
                <w:sz w:val="24"/>
                <w:szCs w:val="24"/>
              </w:rPr>
            </w:pPr>
            <w:r w:rsidRPr="00BD27E0">
              <w:rPr>
                <w:rFonts w:ascii="Century Gothic" w:hAnsi="Century Gothic" w:cs="Tahoma"/>
                <w:b/>
                <w:sz w:val="24"/>
                <w:szCs w:val="24"/>
              </w:rPr>
              <w:t>1er grado</w:t>
            </w:r>
          </w:p>
          <w:p w14:paraId="1E71DBB2" w14:textId="77777777" w:rsidR="00F91B31" w:rsidRPr="00BD27E0" w:rsidRDefault="00F91B31" w:rsidP="00935D0E">
            <w:pPr>
              <w:jc w:val="both"/>
              <w:rPr>
                <w:rFonts w:ascii="Century Gothic" w:hAnsi="Century Gothic" w:cs="Tahoma"/>
                <w:sz w:val="24"/>
                <w:szCs w:val="24"/>
              </w:rPr>
            </w:pPr>
            <w:r w:rsidRPr="00BD27E0">
              <w:rPr>
                <w:rFonts w:ascii="Century Gothic" w:hAnsi="Century Gothic" w:cs="Tahoma"/>
                <w:sz w:val="24"/>
                <w:szCs w:val="24"/>
              </w:rPr>
              <w:t>Colabora con la cultura de paz en su hogar y escuela, al convivir de manera respetuosa y armónica.</w:t>
            </w:r>
          </w:p>
          <w:p w14:paraId="11060805" w14:textId="77777777" w:rsidR="00F91B31" w:rsidRPr="00BD27E0" w:rsidRDefault="00F91B31" w:rsidP="00935D0E">
            <w:pPr>
              <w:jc w:val="both"/>
              <w:rPr>
                <w:rFonts w:ascii="Century Gothic" w:hAnsi="Century Gothic" w:cs="Tahoma"/>
                <w:b/>
                <w:sz w:val="24"/>
                <w:szCs w:val="24"/>
              </w:rPr>
            </w:pPr>
            <w:r w:rsidRPr="00BD27E0">
              <w:rPr>
                <w:rFonts w:ascii="Century Gothic" w:hAnsi="Century Gothic" w:cs="Tahoma"/>
                <w:b/>
                <w:sz w:val="24"/>
                <w:szCs w:val="24"/>
              </w:rPr>
              <w:t>2do grado</w:t>
            </w:r>
          </w:p>
          <w:p w14:paraId="2F6E5ED1" w14:textId="77777777" w:rsidR="00F91B31" w:rsidRPr="00BD27E0" w:rsidRDefault="00F91B31" w:rsidP="00935D0E">
            <w:pPr>
              <w:jc w:val="both"/>
              <w:rPr>
                <w:rFonts w:ascii="Century Gothic" w:hAnsi="Century Gothic" w:cs="Tahoma"/>
                <w:sz w:val="24"/>
                <w:szCs w:val="24"/>
              </w:rPr>
            </w:pPr>
            <w:r w:rsidRPr="00BD27E0">
              <w:rPr>
                <w:rFonts w:ascii="Century Gothic" w:hAnsi="Century Gothic" w:cs="Tahoma"/>
                <w:sz w:val="24"/>
                <w:szCs w:val="24"/>
              </w:rPr>
              <w:t>Construye acuerdos para una convivencia pacífica en su hogar y escuela, al escuchar y expresar con respeto ideas y opiniones propias y de las demás personas, que fortalezcan una cultura de paz.</w:t>
            </w:r>
          </w:p>
          <w:p w14:paraId="383837D7" w14:textId="77777777" w:rsidR="00F91B31" w:rsidRPr="00BD27E0" w:rsidRDefault="00F91B31" w:rsidP="00935D0E">
            <w:pPr>
              <w:jc w:val="both"/>
              <w:rPr>
                <w:rFonts w:ascii="Century Gothic" w:hAnsi="Century Gothic" w:cs="Tahoma"/>
                <w:b/>
                <w:sz w:val="24"/>
                <w:szCs w:val="24"/>
              </w:rPr>
            </w:pPr>
            <w:r w:rsidRPr="00BD27E0">
              <w:rPr>
                <w:rFonts w:ascii="Century Gothic" w:hAnsi="Century Gothic" w:cs="Tahoma"/>
                <w:b/>
                <w:sz w:val="24"/>
                <w:szCs w:val="24"/>
              </w:rPr>
              <w:t>3er grado</w:t>
            </w:r>
          </w:p>
          <w:p w14:paraId="5FC30A9F" w14:textId="77777777" w:rsidR="00F91B31" w:rsidRPr="00617A06" w:rsidRDefault="00F91B31" w:rsidP="00935D0E">
            <w:pPr>
              <w:jc w:val="both"/>
              <w:rPr>
                <w:rFonts w:ascii="Century Gothic" w:hAnsi="Century Gothic"/>
                <w:sz w:val="24"/>
                <w:szCs w:val="24"/>
              </w:rPr>
            </w:pPr>
            <w:r w:rsidRPr="00BD27E0">
              <w:rPr>
                <w:rFonts w:ascii="Century Gothic" w:hAnsi="Century Gothic" w:cs="Tahoma"/>
                <w:sz w:val="24"/>
                <w:szCs w:val="24"/>
              </w:rPr>
              <w:t>Reconoce los desacuerdos como oportunidades para construir un ambiente de equidad e inclusión.</w:t>
            </w:r>
          </w:p>
        </w:tc>
      </w:tr>
    </w:tbl>
    <w:p w14:paraId="76A99EEC" w14:textId="77777777" w:rsidR="00F91B31" w:rsidRDefault="00F91B31">
      <w:pPr>
        <w:rPr>
          <w:rFonts w:ascii="Century Gothic" w:hAnsi="Century Gothic"/>
          <w:sz w:val="24"/>
          <w:szCs w:val="24"/>
        </w:rPr>
      </w:pPr>
    </w:p>
    <w:tbl>
      <w:tblPr>
        <w:tblStyle w:val="Tablaconcuadrcula"/>
        <w:tblW w:w="0" w:type="auto"/>
        <w:tblBorders>
          <w:top w:val="single" w:sz="4" w:space="0" w:color="FF99FF"/>
          <w:left w:val="single" w:sz="4" w:space="0" w:color="FF99FF"/>
          <w:bottom w:val="single" w:sz="4" w:space="0" w:color="FF99FF"/>
          <w:right w:val="single" w:sz="4" w:space="0" w:color="FF99FF"/>
          <w:insideH w:val="single" w:sz="4" w:space="0" w:color="FF99FF"/>
          <w:insideV w:val="single" w:sz="4" w:space="0" w:color="FF99FF"/>
        </w:tblBorders>
        <w:tblLook w:val="04A0" w:firstRow="1" w:lastRow="0" w:firstColumn="1" w:lastColumn="0" w:noHBand="0" w:noVBand="1"/>
      </w:tblPr>
      <w:tblGrid>
        <w:gridCol w:w="1918"/>
        <w:gridCol w:w="979"/>
        <w:gridCol w:w="872"/>
        <w:gridCol w:w="3035"/>
        <w:gridCol w:w="141"/>
        <w:gridCol w:w="397"/>
        <w:gridCol w:w="2004"/>
        <w:gridCol w:w="1553"/>
        <w:gridCol w:w="3491"/>
      </w:tblGrid>
      <w:tr w:rsidR="00F91B31" w:rsidRPr="0099540A" w14:paraId="36A9FD4E" w14:textId="77777777" w:rsidTr="00935D0E">
        <w:tc>
          <w:tcPr>
            <w:tcW w:w="3769" w:type="dxa"/>
            <w:gridSpan w:val="3"/>
            <w:shd w:val="clear" w:color="auto" w:fill="FFE7FF"/>
            <w:vAlign w:val="center"/>
          </w:tcPr>
          <w:p w14:paraId="71DFDE9B" w14:textId="77777777" w:rsidR="00F91B31" w:rsidRPr="0099540A" w:rsidRDefault="00F91B31" w:rsidP="00935D0E">
            <w:pPr>
              <w:jc w:val="center"/>
              <w:rPr>
                <w:rFonts w:ascii="Century Gothic" w:hAnsi="Century Gothic"/>
                <w:b/>
                <w:bCs/>
                <w:sz w:val="32"/>
                <w:szCs w:val="32"/>
              </w:rPr>
            </w:pPr>
            <w:r w:rsidRPr="0099540A">
              <w:rPr>
                <w:rFonts w:ascii="Century Gothic" w:hAnsi="Century Gothic"/>
                <w:b/>
                <w:bCs/>
                <w:sz w:val="32"/>
                <w:szCs w:val="32"/>
              </w:rPr>
              <w:t>GRADO</w:t>
            </w:r>
          </w:p>
        </w:tc>
        <w:tc>
          <w:tcPr>
            <w:tcW w:w="7130" w:type="dxa"/>
            <w:gridSpan w:val="5"/>
            <w:vMerge w:val="restart"/>
            <w:shd w:val="clear" w:color="auto" w:fill="FFC5FF"/>
            <w:vAlign w:val="center"/>
          </w:tcPr>
          <w:p w14:paraId="346BC5FD" w14:textId="77777777" w:rsidR="00F91B31" w:rsidRPr="0099540A" w:rsidRDefault="00000000" w:rsidP="00935D0E">
            <w:pPr>
              <w:jc w:val="center"/>
              <w:rPr>
                <w:rFonts w:ascii="Century Gothic" w:hAnsi="Century Gothic"/>
                <w:b/>
                <w:bCs/>
                <w:sz w:val="44"/>
                <w:szCs w:val="44"/>
              </w:rPr>
            </w:pPr>
            <w:hyperlink r:id="rId10" w:history="1">
              <w:r w:rsidR="00F91B31" w:rsidRPr="0099540A">
                <w:rPr>
                  <w:rStyle w:val="Hipervnculo"/>
                  <w:rFonts w:ascii="Century Gothic" w:hAnsi="Century Gothic"/>
                  <w:b/>
                  <w:bCs/>
                  <w:sz w:val="44"/>
                  <w:szCs w:val="44"/>
                </w:rPr>
                <w:t>DIDACTICOSMX.COM</w:t>
              </w:r>
            </w:hyperlink>
          </w:p>
        </w:tc>
        <w:tc>
          <w:tcPr>
            <w:tcW w:w="3491" w:type="dxa"/>
            <w:shd w:val="clear" w:color="auto" w:fill="FFE7FF"/>
            <w:vAlign w:val="center"/>
          </w:tcPr>
          <w:p w14:paraId="2597411F" w14:textId="77777777" w:rsidR="00F91B31" w:rsidRPr="0099540A" w:rsidRDefault="00F91B31" w:rsidP="00935D0E">
            <w:pPr>
              <w:jc w:val="center"/>
              <w:rPr>
                <w:rFonts w:ascii="Century Gothic" w:hAnsi="Century Gothic"/>
                <w:b/>
                <w:bCs/>
                <w:sz w:val="32"/>
                <w:szCs w:val="32"/>
              </w:rPr>
            </w:pPr>
            <w:r w:rsidRPr="0099540A">
              <w:rPr>
                <w:rFonts w:ascii="Century Gothic" w:hAnsi="Century Gothic"/>
                <w:b/>
                <w:bCs/>
                <w:sz w:val="32"/>
                <w:szCs w:val="32"/>
              </w:rPr>
              <w:t>FASE</w:t>
            </w:r>
          </w:p>
        </w:tc>
      </w:tr>
      <w:tr w:rsidR="00F91B31" w:rsidRPr="0099540A" w14:paraId="0E89F145" w14:textId="77777777" w:rsidTr="00935D0E">
        <w:tc>
          <w:tcPr>
            <w:tcW w:w="3769" w:type="dxa"/>
            <w:gridSpan w:val="3"/>
            <w:vAlign w:val="center"/>
          </w:tcPr>
          <w:p w14:paraId="32677845" w14:textId="77777777" w:rsidR="00F91B31" w:rsidRPr="0099540A" w:rsidRDefault="00F91B31" w:rsidP="00935D0E">
            <w:pPr>
              <w:jc w:val="center"/>
              <w:rPr>
                <w:rFonts w:ascii="Century Gothic" w:hAnsi="Century Gothic"/>
                <w:sz w:val="24"/>
                <w:szCs w:val="24"/>
              </w:rPr>
            </w:pPr>
          </w:p>
        </w:tc>
        <w:tc>
          <w:tcPr>
            <w:tcW w:w="7130" w:type="dxa"/>
            <w:gridSpan w:val="5"/>
            <w:vMerge/>
            <w:shd w:val="clear" w:color="auto" w:fill="FFC5FF"/>
            <w:vAlign w:val="center"/>
          </w:tcPr>
          <w:p w14:paraId="467DCE3A" w14:textId="77777777" w:rsidR="00F91B31" w:rsidRPr="0099540A" w:rsidRDefault="00F91B31" w:rsidP="00935D0E">
            <w:pPr>
              <w:jc w:val="center"/>
              <w:rPr>
                <w:rFonts w:ascii="Century Gothic" w:hAnsi="Century Gothic"/>
              </w:rPr>
            </w:pPr>
          </w:p>
        </w:tc>
        <w:tc>
          <w:tcPr>
            <w:tcW w:w="3491" w:type="dxa"/>
            <w:vAlign w:val="center"/>
          </w:tcPr>
          <w:p w14:paraId="635D54C5" w14:textId="77777777" w:rsidR="00F91B31" w:rsidRPr="0099540A" w:rsidRDefault="00F91B31" w:rsidP="00935D0E">
            <w:pPr>
              <w:jc w:val="center"/>
              <w:rPr>
                <w:rFonts w:ascii="Century Gothic" w:hAnsi="Century Gothic"/>
                <w:sz w:val="24"/>
                <w:szCs w:val="24"/>
              </w:rPr>
            </w:pPr>
            <w:r>
              <w:rPr>
                <w:rFonts w:ascii="Century Gothic" w:hAnsi="Century Gothic"/>
                <w:sz w:val="24"/>
                <w:szCs w:val="24"/>
              </w:rPr>
              <w:t>2</w:t>
            </w:r>
          </w:p>
        </w:tc>
      </w:tr>
      <w:tr w:rsidR="00F91B31" w:rsidRPr="0099540A" w14:paraId="0965E226" w14:textId="77777777" w:rsidTr="00935D0E">
        <w:tc>
          <w:tcPr>
            <w:tcW w:w="7342" w:type="dxa"/>
            <w:gridSpan w:val="6"/>
            <w:shd w:val="clear" w:color="auto" w:fill="FFE7FF"/>
            <w:vAlign w:val="center"/>
          </w:tcPr>
          <w:p w14:paraId="5CF9A687" w14:textId="77777777" w:rsidR="00F91B31" w:rsidRPr="0099540A" w:rsidRDefault="00F91B31" w:rsidP="00935D0E">
            <w:pPr>
              <w:jc w:val="center"/>
              <w:rPr>
                <w:rFonts w:ascii="Century Gothic" w:hAnsi="Century Gothic"/>
                <w:b/>
                <w:bCs/>
                <w:sz w:val="32"/>
                <w:szCs w:val="32"/>
              </w:rPr>
            </w:pPr>
            <w:r w:rsidRPr="0099540A">
              <w:rPr>
                <w:rFonts w:ascii="Century Gothic" w:hAnsi="Century Gothic"/>
                <w:b/>
                <w:bCs/>
                <w:sz w:val="32"/>
                <w:szCs w:val="32"/>
              </w:rPr>
              <w:t>CAMPO</w:t>
            </w:r>
          </w:p>
        </w:tc>
        <w:tc>
          <w:tcPr>
            <w:tcW w:w="7048" w:type="dxa"/>
            <w:gridSpan w:val="3"/>
            <w:shd w:val="clear" w:color="auto" w:fill="FFE7FF"/>
            <w:vAlign w:val="center"/>
          </w:tcPr>
          <w:p w14:paraId="7076674D" w14:textId="77777777" w:rsidR="00F91B31" w:rsidRPr="0099540A" w:rsidRDefault="00F91B31" w:rsidP="00935D0E">
            <w:pPr>
              <w:jc w:val="center"/>
              <w:rPr>
                <w:rFonts w:ascii="Century Gothic" w:hAnsi="Century Gothic"/>
                <w:b/>
                <w:bCs/>
                <w:sz w:val="32"/>
                <w:szCs w:val="32"/>
              </w:rPr>
            </w:pPr>
            <w:r w:rsidRPr="0099540A">
              <w:rPr>
                <w:rFonts w:ascii="Century Gothic" w:hAnsi="Century Gothic"/>
                <w:b/>
                <w:bCs/>
                <w:sz w:val="32"/>
                <w:szCs w:val="32"/>
              </w:rPr>
              <w:t>EJES ARTICULADORES</w:t>
            </w:r>
          </w:p>
        </w:tc>
      </w:tr>
      <w:tr w:rsidR="00F91B31" w:rsidRPr="0099540A" w14:paraId="055C03DF" w14:textId="77777777" w:rsidTr="00935D0E">
        <w:tc>
          <w:tcPr>
            <w:tcW w:w="7342" w:type="dxa"/>
            <w:gridSpan w:val="6"/>
            <w:vAlign w:val="center"/>
          </w:tcPr>
          <w:p w14:paraId="24A171F2" w14:textId="77777777" w:rsidR="00F91B31" w:rsidRPr="0099540A" w:rsidRDefault="00F91B31" w:rsidP="00935D0E">
            <w:pPr>
              <w:jc w:val="center"/>
              <w:rPr>
                <w:rFonts w:ascii="Century Gothic" w:hAnsi="Century Gothic"/>
                <w:sz w:val="28"/>
                <w:szCs w:val="28"/>
              </w:rPr>
            </w:pPr>
            <w:r w:rsidRPr="0099540A">
              <w:rPr>
                <w:rFonts w:ascii="Century Gothic" w:hAnsi="Century Gothic" w:cs="Tahoma"/>
                <w:sz w:val="32"/>
                <w:szCs w:val="32"/>
              </w:rPr>
              <w:t>Ética, naturaleza y sociedades</w:t>
            </w:r>
          </w:p>
        </w:tc>
        <w:tc>
          <w:tcPr>
            <w:tcW w:w="7048" w:type="dxa"/>
            <w:gridSpan w:val="3"/>
            <w:vAlign w:val="center"/>
          </w:tcPr>
          <w:p w14:paraId="609D15D9" w14:textId="77777777" w:rsidR="00F91B31" w:rsidRPr="0099540A" w:rsidRDefault="00F91B31" w:rsidP="00935D0E">
            <w:pPr>
              <w:jc w:val="center"/>
              <w:rPr>
                <w:rFonts w:ascii="Century Gothic" w:hAnsi="Century Gothic"/>
                <w:sz w:val="28"/>
                <w:szCs w:val="28"/>
              </w:rPr>
            </w:pPr>
            <w:r w:rsidRPr="00FD7FE8">
              <w:rPr>
                <w:rFonts w:ascii="Century Gothic" w:hAnsi="Century Gothic"/>
                <w:sz w:val="28"/>
                <w:szCs w:val="28"/>
              </w:rPr>
              <w:t>Inclusión</w:t>
            </w:r>
            <w:r>
              <w:rPr>
                <w:rFonts w:ascii="Century Gothic" w:hAnsi="Century Gothic"/>
                <w:sz w:val="28"/>
                <w:szCs w:val="28"/>
              </w:rPr>
              <w:t xml:space="preserve">, </w:t>
            </w:r>
            <w:r w:rsidRPr="00FD7FE8">
              <w:rPr>
                <w:rFonts w:ascii="Century Gothic" w:hAnsi="Century Gothic"/>
                <w:sz w:val="28"/>
                <w:szCs w:val="28"/>
              </w:rPr>
              <w:t>Pensamiento crítico</w:t>
            </w:r>
            <w:r>
              <w:rPr>
                <w:rFonts w:ascii="Century Gothic" w:hAnsi="Century Gothic"/>
                <w:sz w:val="28"/>
                <w:szCs w:val="28"/>
              </w:rPr>
              <w:t xml:space="preserve">, </w:t>
            </w:r>
            <w:r w:rsidRPr="00FD7FE8">
              <w:rPr>
                <w:rFonts w:ascii="Century Gothic" w:hAnsi="Century Gothic"/>
                <w:sz w:val="28"/>
                <w:szCs w:val="28"/>
              </w:rPr>
              <w:t>Apropiación de las culturas a través de la lectura y la escritura</w:t>
            </w:r>
          </w:p>
        </w:tc>
      </w:tr>
      <w:tr w:rsidR="00F91B31" w:rsidRPr="0099540A" w14:paraId="542D2550" w14:textId="77777777" w:rsidTr="00935D0E">
        <w:tc>
          <w:tcPr>
            <w:tcW w:w="7342" w:type="dxa"/>
            <w:gridSpan w:val="6"/>
            <w:shd w:val="clear" w:color="auto" w:fill="FFE7FF"/>
            <w:vAlign w:val="center"/>
          </w:tcPr>
          <w:p w14:paraId="360D33EA" w14:textId="77777777" w:rsidR="00F91B31" w:rsidRPr="0099540A" w:rsidRDefault="00F91B31" w:rsidP="00935D0E">
            <w:pPr>
              <w:jc w:val="center"/>
              <w:rPr>
                <w:rFonts w:ascii="Century Gothic" w:hAnsi="Century Gothic"/>
                <w:b/>
                <w:bCs/>
                <w:sz w:val="24"/>
                <w:szCs w:val="24"/>
              </w:rPr>
            </w:pPr>
            <w:r w:rsidRPr="0099540A">
              <w:rPr>
                <w:rFonts w:ascii="Century Gothic" w:hAnsi="Century Gothic"/>
                <w:b/>
                <w:bCs/>
                <w:sz w:val="32"/>
                <w:szCs w:val="32"/>
              </w:rPr>
              <w:t>NOMBRE DEL PROYECTO</w:t>
            </w:r>
          </w:p>
        </w:tc>
        <w:tc>
          <w:tcPr>
            <w:tcW w:w="7048" w:type="dxa"/>
            <w:gridSpan w:val="3"/>
            <w:shd w:val="clear" w:color="auto" w:fill="FFE7FF"/>
            <w:vAlign w:val="center"/>
          </w:tcPr>
          <w:p w14:paraId="338D70CD" w14:textId="77777777" w:rsidR="00F91B31" w:rsidRPr="0099540A" w:rsidRDefault="00F91B31" w:rsidP="00935D0E">
            <w:pPr>
              <w:jc w:val="center"/>
              <w:rPr>
                <w:rFonts w:ascii="Century Gothic" w:hAnsi="Century Gothic"/>
                <w:b/>
                <w:bCs/>
                <w:sz w:val="24"/>
                <w:szCs w:val="24"/>
              </w:rPr>
            </w:pPr>
            <w:r w:rsidRPr="0099540A">
              <w:rPr>
                <w:rFonts w:ascii="Century Gothic" w:hAnsi="Century Gothic"/>
                <w:b/>
                <w:bCs/>
                <w:sz w:val="32"/>
                <w:szCs w:val="32"/>
              </w:rPr>
              <w:t>ESCENARIO</w:t>
            </w:r>
          </w:p>
        </w:tc>
      </w:tr>
      <w:tr w:rsidR="00F91B31" w:rsidRPr="0099540A" w14:paraId="4270C8B1" w14:textId="77777777" w:rsidTr="00935D0E">
        <w:tc>
          <w:tcPr>
            <w:tcW w:w="7342" w:type="dxa"/>
            <w:gridSpan w:val="6"/>
            <w:vAlign w:val="center"/>
          </w:tcPr>
          <w:p w14:paraId="62FD5AC8" w14:textId="77777777" w:rsidR="00F91B31" w:rsidRPr="0099540A" w:rsidRDefault="00F91B31" w:rsidP="00935D0E">
            <w:pPr>
              <w:jc w:val="center"/>
              <w:rPr>
                <w:rFonts w:ascii="Century Gothic" w:hAnsi="Century Gothic"/>
                <w:sz w:val="28"/>
                <w:szCs w:val="28"/>
              </w:rPr>
            </w:pPr>
            <w:r w:rsidRPr="00C96E6A">
              <w:rPr>
                <w:rFonts w:ascii="Century Gothic" w:hAnsi="Century Gothic" w:cs="Tahoma"/>
                <w:b/>
                <w:bCs/>
                <w:sz w:val="24"/>
                <w:szCs w:val="24"/>
              </w:rPr>
              <w:t>Los conflictos de mi comunidad y sus soluciones</w:t>
            </w:r>
          </w:p>
        </w:tc>
        <w:tc>
          <w:tcPr>
            <w:tcW w:w="7048" w:type="dxa"/>
            <w:gridSpan w:val="3"/>
            <w:vAlign w:val="center"/>
          </w:tcPr>
          <w:p w14:paraId="2C909A00" w14:textId="77777777" w:rsidR="00F91B31" w:rsidRPr="0099540A" w:rsidRDefault="00F91B31" w:rsidP="00935D0E">
            <w:pPr>
              <w:jc w:val="center"/>
              <w:rPr>
                <w:rFonts w:ascii="Century Gothic" w:hAnsi="Century Gothic"/>
                <w:sz w:val="28"/>
                <w:szCs w:val="28"/>
              </w:rPr>
            </w:pPr>
            <w:r w:rsidRPr="00C96E6A">
              <w:rPr>
                <w:rFonts w:ascii="Century Gothic" w:hAnsi="Century Gothic" w:cs="Tahoma"/>
                <w:sz w:val="24"/>
                <w:szCs w:val="24"/>
              </w:rPr>
              <w:t xml:space="preserve">Comunitario </w:t>
            </w:r>
          </w:p>
        </w:tc>
      </w:tr>
      <w:tr w:rsidR="00F91B31" w:rsidRPr="0099540A" w14:paraId="661EDEBD" w14:textId="77777777" w:rsidTr="00935D0E">
        <w:tc>
          <w:tcPr>
            <w:tcW w:w="2897" w:type="dxa"/>
            <w:gridSpan w:val="2"/>
            <w:shd w:val="clear" w:color="auto" w:fill="FFE7FF"/>
            <w:vAlign w:val="center"/>
          </w:tcPr>
          <w:p w14:paraId="7BD00E35" w14:textId="77777777" w:rsidR="00F91B31" w:rsidRPr="0099540A" w:rsidRDefault="00F91B31" w:rsidP="00935D0E">
            <w:pPr>
              <w:jc w:val="center"/>
              <w:rPr>
                <w:rFonts w:ascii="Century Gothic" w:hAnsi="Century Gothic"/>
                <w:b/>
                <w:bCs/>
                <w:sz w:val="32"/>
                <w:szCs w:val="32"/>
              </w:rPr>
            </w:pPr>
            <w:r w:rsidRPr="0099540A">
              <w:rPr>
                <w:rFonts w:ascii="Century Gothic" w:hAnsi="Century Gothic"/>
                <w:b/>
                <w:bCs/>
                <w:sz w:val="32"/>
                <w:szCs w:val="32"/>
              </w:rPr>
              <w:t>METODOLOGÍA</w:t>
            </w:r>
          </w:p>
        </w:tc>
        <w:tc>
          <w:tcPr>
            <w:tcW w:w="4048" w:type="dxa"/>
            <w:gridSpan w:val="3"/>
            <w:vAlign w:val="center"/>
          </w:tcPr>
          <w:p w14:paraId="77BDF446" w14:textId="77777777" w:rsidR="00F91B31" w:rsidRPr="0099540A" w:rsidRDefault="00F91B31" w:rsidP="00935D0E">
            <w:pPr>
              <w:jc w:val="center"/>
              <w:rPr>
                <w:rFonts w:ascii="Century Gothic" w:hAnsi="Century Gothic"/>
                <w:sz w:val="24"/>
                <w:szCs w:val="24"/>
              </w:rPr>
            </w:pPr>
            <w:r w:rsidRPr="0099540A">
              <w:rPr>
                <w:rFonts w:ascii="Century Gothic" w:hAnsi="Century Gothic" w:cs="Tahoma"/>
                <w:sz w:val="24"/>
                <w:szCs w:val="24"/>
              </w:rPr>
              <w:t>Aprendizaje Basado en Problemas (ABP)</w:t>
            </w:r>
          </w:p>
        </w:tc>
        <w:tc>
          <w:tcPr>
            <w:tcW w:w="2401" w:type="dxa"/>
            <w:gridSpan w:val="2"/>
            <w:shd w:val="clear" w:color="auto" w:fill="FFE7FF"/>
            <w:vAlign w:val="center"/>
          </w:tcPr>
          <w:p w14:paraId="4D51065C" w14:textId="77777777" w:rsidR="00F91B31" w:rsidRPr="0099540A" w:rsidRDefault="00F91B31" w:rsidP="00935D0E">
            <w:pPr>
              <w:jc w:val="center"/>
              <w:rPr>
                <w:rFonts w:ascii="Century Gothic" w:hAnsi="Century Gothic"/>
                <w:b/>
                <w:bCs/>
                <w:sz w:val="32"/>
                <w:szCs w:val="32"/>
              </w:rPr>
            </w:pPr>
            <w:r w:rsidRPr="0099540A">
              <w:rPr>
                <w:rFonts w:ascii="Century Gothic" w:hAnsi="Century Gothic"/>
                <w:b/>
                <w:bCs/>
                <w:sz w:val="32"/>
                <w:szCs w:val="32"/>
              </w:rPr>
              <w:t>TIEMPO DE APLICACIÓN</w:t>
            </w:r>
          </w:p>
        </w:tc>
        <w:tc>
          <w:tcPr>
            <w:tcW w:w="5044" w:type="dxa"/>
            <w:gridSpan w:val="2"/>
            <w:vAlign w:val="center"/>
          </w:tcPr>
          <w:p w14:paraId="386DC4AC" w14:textId="77777777" w:rsidR="00F91B31" w:rsidRPr="0099540A" w:rsidRDefault="00F91B31" w:rsidP="00935D0E">
            <w:pPr>
              <w:jc w:val="center"/>
              <w:rPr>
                <w:rFonts w:ascii="Century Gothic" w:hAnsi="Century Gothic"/>
                <w:sz w:val="24"/>
                <w:szCs w:val="24"/>
              </w:rPr>
            </w:pPr>
            <w:r w:rsidRPr="00C96E6A">
              <w:rPr>
                <w:rFonts w:ascii="Century Gothic" w:hAnsi="Century Gothic" w:cs="Tahoma"/>
                <w:sz w:val="24"/>
                <w:szCs w:val="24"/>
              </w:rPr>
              <w:t>Se siguiere para una semana</w:t>
            </w:r>
          </w:p>
        </w:tc>
      </w:tr>
      <w:tr w:rsidR="00F91B31" w:rsidRPr="0099540A" w14:paraId="7C21FBBF" w14:textId="77777777" w:rsidTr="00935D0E">
        <w:tc>
          <w:tcPr>
            <w:tcW w:w="1918" w:type="dxa"/>
            <w:shd w:val="clear" w:color="auto" w:fill="FFE7FF"/>
            <w:vAlign w:val="center"/>
          </w:tcPr>
          <w:p w14:paraId="4953D3D9" w14:textId="77777777" w:rsidR="00F91B31" w:rsidRPr="0099540A" w:rsidRDefault="00F91B31" w:rsidP="00935D0E">
            <w:pPr>
              <w:jc w:val="center"/>
              <w:rPr>
                <w:rFonts w:ascii="Century Gothic" w:hAnsi="Century Gothic"/>
                <w:b/>
                <w:bCs/>
                <w:sz w:val="32"/>
                <w:szCs w:val="32"/>
              </w:rPr>
            </w:pPr>
            <w:r w:rsidRPr="0099540A">
              <w:rPr>
                <w:rFonts w:ascii="Century Gothic" w:hAnsi="Century Gothic"/>
                <w:b/>
                <w:bCs/>
                <w:sz w:val="32"/>
                <w:szCs w:val="32"/>
              </w:rPr>
              <w:t>CAMPO</w:t>
            </w:r>
          </w:p>
        </w:tc>
        <w:tc>
          <w:tcPr>
            <w:tcW w:w="4886" w:type="dxa"/>
            <w:gridSpan w:val="3"/>
            <w:shd w:val="clear" w:color="auto" w:fill="FFE7FF"/>
            <w:vAlign w:val="center"/>
          </w:tcPr>
          <w:p w14:paraId="2FF307D8" w14:textId="77777777" w:rsidR="00F91B31" w:rsidRPr="0099540A" w:rsidRDefault="00F91B31" w:rsidP="00935D0E">
            <w:pPr>
              <w:jc w:val="center"/>
              <w:rPr>
                <w:rFonts w:ascii="Century Gothic" w:hAnsi="Century Gothic"/>
                <w:b/>
                <w:bCs/>
                <w:sz w:val="32"/>
                <w:szCs w:val="32"/>
              </w:rPr>
            </w:pPr>
            <w:r w:rsidRPr="0099540A">
              <w:rPr>
                <w:rFonts w:ascii="Century Gothic" w:hAnsi="Century Gothic"/>
                <w:b/>
                <w:bCs/>
                <w:sz w:val="32"/>
                <w:szCs w:val="32"/>
              </w:rPr>
              <w:t>CONTENIDOS</w:t>
            </w:r>
          </w:p>
        </w:tc>
        <w:tc>
          <w:tcPr>
            <w:tcW w:w="7586" w:type="dxa"/>
            <w:gridSpan w:val="5"/>
            <w:shd w:val="clear" w:color="auto" w:fill="FFE7FF"/>
            <w:vAlign w:val="center"/>
          </w:tcPr>
          <w:p w14:paraId="1980C569" w14:textId="77777777" w:rsidR="00F91B31" w:rsidRPr="0099540A" w:rsidRDefault="00F91B31" w:rsidP="00935D0E">
            <w:pPr>
              <w:jc w:val="center"/>
              <w:rPr>
                <w:rFonts w:ascii="Century Gothic" w:hAnsi="Century Gothic"/>
                <w:b/>
                <w:bCs/>
                <w:sz w:val="32"/>
                <w:szCs w:val="32"/>
              </w:rPr>
            </w:pPr>
            <w:r w:rsidRPr="0099540A">
              <w:rPr>
                <w:rFonts w:ascii="Century Gothic" w:hAnsi="Century Gothic"/>
                <w:b/>
                <w:bCs/>
                <w:sz w:val="32"/>
                <w:szCs w:val="32"/>
              </w:rPr>
              <w:t>PROCESO DE DESARROLLO DE APRENDIZAJES</w:t>
            </w:r>
          </w:p>
        </w:tc>
      </w:tr>
      <w:tr w:rsidR="00F91B31" w:rsidRPr="0099540A" w14:paraId="170DA3B5" w14:textId="77777777" w:rsidTr="00935D0E">
        <w:trPr>
          <w:trHeight w:val="300"/>
        </w:trPr>
        <w:tc>
          <w:tcPr>
            <w:tcW w:w="1918" w:type="dxa"/>
            <w:vMerge w:val="restart"/>
            <w:vAlign w:val="center"/>
          </w:tcPr>
          <w:p w14:paraId="3EC3CDD7" w14:textId="77777777" w:rsidR="00F91B31" w:rsidRPr="009D129E" w:rsidRDefault="00F91B31" w:rsidP="00935D0E">
            <w:pPr>
              <w:jc w:val="center"/>
              <w:rPr>
                <w:rFonts w:ascii="Century Gothic" w:hAnsi="Century Gothic"/>
                <w:b/>
                <w:bCs/>
                <w:sz w:val="24"/>
                <w:szCs w:val="24"/>
              </w:rPr>
            </w:pPr>
            <w:r w:rsidRPr="009D129E">
              <w:rPr>
                <w:rFonts w:ascii="Century Gothic" w:hAnsi="Century Gothic"/>
                <w:b/>
                <w:bCs/>
                <w:sz w:val="24"/>
                <w:szCs w:val="24"/>
              </w:rPr>
              <w:t>Ética, naturaleza y sociedades</w:t>
            </w:r>
          </w:p>
        </w:tc>
        <w:tc>
          <w:tcPr>
            <w:tcW w:w="4886" w:type="dxa"/>
            <w:gridSpan w:val="3"/>
            <w:vAlign w:val="center"/>
          </w:tcPr>
          <w:p w14:paraId="78BC89E4" w14:textId="77777777" w:rsidR="00F91B31" w:rsidRPr="0099540A" w:rsidRDefault="00F91B31" w:rsidP="00935D0E">
            <w:pPr>
              <w:jc w:val="both"/>
              <w:rPr>
                <w:rFonts w:ascii="Century Gothic" w:hAnsi="Century Gothic"/>
                <w:sz w:val="24"/>
                <w:szCs w:val="24"/>
              </w:rPr>
            </w:pPr>
            <w:r w:rsidRPr="00C96E6A">
              <w:rPr>
                <w:rFonts w:ascii="Century Gothic" w:hAnsi="Century Gothic" w:cs="Tahoma"/>
                <w:sz w:val="24"/>
                <w:szCs w:val="24"/>
              </w:rPr>
              <w:t>La cultura de paz como una forma de relacionarse con otras personas para promover la inclusión y el respeto a la diversidad.</w:t>
            </w:r>
          </w:p>
        </w:tc>
        <w:tc>
          <w:tcPr>
            <w:tcW w:w="7586" w:type="dxa"/>
            <w:gridSpan w:val="5"/>
            <w:vAlign w:val="center"/>
          </w:tcPr>
          <w:p w14:paraId="7402F965" w14:textId="77777777" w:rsidR="00F91B31" w:rsidRPr="00C96E6A" w:rsidRDefault="00F91B31" w:rsidP="00935D0E">
            <w:pPr>
              <w:jc w:val="both"/>
              <w:rPr>
                <w:rFonts w:ascii="Century Gothic" w:hAnsi="Century Gothic" w:cs="Tahoma"/>
                <w:b/>
                <w:sz w:val="24"/>
                <w:szCs w:val="24"/>
              </w:rPr>
            </w:pPr>
            <w:r w:rsidRPr="00C96E6A">
              <w:rPr>
                <w:rFonts w:ascii="Century Gothic" w:hAnsi="Century Gothic" w:cs="Tahoma"/>
                <w:b/>
                <w:sz w:val="24"/>
                <w:szCs w:val="24"/>
              </w:rPr>
              <w:t>1er grado</w:t>
            </w:r>
          </w:p>
          <w:p w14:paraId="3126846A" w14:textId="77777777" w:rsidR="00F91B31" w:rsidRPr="00C96E6A" w:rsidRDefault="00F91B31" w:rsidP="00935D0E">
            <w:pPr>
              <w:jc w:val="both"/>
              <w:rPr>
                <w:rFonts w:ascii="Century Gothic" w:hAnsi="Century Gothic" w:cs="Tahoma"/>
                <w:sz w:val="24"/>
                <w:szCs w:val="24"/>
              </w:rPr>
            </w:pPr>
            <w:r w:rsidRPr="00C96E6A">
              <w:rPr>
                <w:rFonts w:ascii="Century Gothic" w:hAnsi="Century Gothic" w:cs="Tahoma"/>
                <w:sz w:val="24"/>
                <w:szCs w:val="24"/>
              </w:rPr>
              <w:t>Colabora con la cultura de paz en su hogar y escuela, al convivir de manera respetuosa y armónica.</w:t>
            </w:r>
          </w:p>
          <w:p w14:paraId="2DB29F90" w14:textId="77777777" w:rsidR="00F91B31" w:rsidRPr="00C96E6A" w:rsidRDefault="00F91B31" w:rsidP="00935D0E">
            <w:pPr>
              <w:jc w:val="both"/>
              <w:rPr>
                <w:rFonts w:ascii="Century Gothic" w:hAnsi="Century Gothic" w:cs="Tahoma"/>
                <w:b/>
                <w:sz w:val="24"/>
                <w:szCs w:val="24"/>
              </w:rPr>
            </w:pPr>
            <w:r w:rsidRPr="00C96E6A">
              <w:rPr>
                <w:rFonts w:ascii="Century Gothic" w:hAnsi="Century Gothic" w:cs="Tahoma"/>
                <w:b/>
                <w:sz w:val="24"/>
                <w:szCs w:val="24"/>
              </w:rPr>
              <w:t>2do grado</w:t>
            </w:r>
          </w:p>
          <w:p w14:paraId="38A034F9" w14:textId="77777777" w:rsidR="00F91B31" w:rsidRPr="00C96E6A" w:rsidRDefault="00F91B31" w:rsidP="00935D0E">
            <w:pPr>
              <w:jc w:val="both"/>
              <w:rPr>
                <w:rFonts w:ascii="Century Gothic" w:hAnsi="Century Gothic" w:cs="Tahoma"/>
                <w:sz w:val="24"/>
                <w:szCs w:val="24"/>
              </w:rPr>
            </w:pPr>
            <w:r w:rsidRPr="00C96E6A">
              <w:rPr>
                <w:rFonts w:ascii="Century Gothic" w:hAnsi="Century Gothic" w:cs="Tahoma"/>
                <w:sz w:val="24"/>
                <w:szCs w:val="24"/>
              </w:rPr>
              <w:t>Acuerda con su familia, pares y otras personas, las responsabilidades que tendrá en su hogar y escuela, y explica por qué es importante cumplirlas.</w:t>
            </w:r>
          </w:p>
          <w:p w14:paraId="751D103E" w14:textId="77777777" w:rsidR="00F91B31" w:rsidRPr="00C96E6A" w:rsidRDefault="00F91B31" w:rsidP="00935D0E">
            <w:pPr>
              <w:jc w:val="both"/>
              <w:rPr>
                <w:rFonts w:ascii="Century Gothic" w:hAnsi="Century Gothic" w:cs="Tahoma"/>
                <w:b/>
                <w:sz w:val="24"/>
                <w:szCs w:val="24"/>
              </w:rPr>
            </w:pPr>
            <w:r w:rsidRPr="00C96E6A">
              <w:rPr>
                <w:rFonts w:ascii="Century Gothic" w:hAnsi="Century Gothic" w:cs="Tahoma"/>
                <w:b/>
                <w:sz w:val="24"/>
                <w:szCs w:val="24"/>
              </w:rPr>
              <w:t>3er grado</w:t>
            </w:r>
          </w:p>
          <w:p w14:paraId="770507EA" w14:textId="77777777" w:rsidR="00F91B31" w:rsidRPr="0099540A" w:rsidRDefault="00F91B31" w:rsidP="00935D0E">
            <w:pPr>
              <w:jc w:val="both"/>
              <w:rPr>
                <w:rFonts w:ascii="Century Gothic" w:hAnsi="Century Gothic"/>
                <w:sz w:val="24"/>
                <w:szCs w:val="24"/>
              </w:rPr>
            </w:pPr>
            <w:r w:rsidRPr="00C96E6A">
              <w:rPr>
                <w:rFonts w:ascii="Century Gothic" w:hAnsi="Century Gothic" w:cs="Tahoma"/>
                <w:sz w:val="24"/>
                <w:szCs w:val="24"/>
              </w:rPr>
              <w:t>Se expresa y participa con libertad y respeto en diversas situaciones y contextos, favoreciendo una cultura de paz y la convivencia pacífica en un marco de la inclusión y diversidad.</w:t>
            </w:r>
          </w:p>
        </w:tc>
      </w:tr>
      <w:tr w:rsidR="00F91B31" w:rsidRPr="0099540A" w14:paraId="66AD7132" w14:textId="77777777" w:rsidTr="00935D0E">
        <w:trPr>
          <w:trHeight w:val="300"/>
        </w:trPr>
        <w:tc>
          <w:tcPr>
            <w:tcW w:w="1918" w:type="dxa"/>
            <w:vMerge/>
            <w:vAlign w:val="center"/>
          </w:tcPr>
          <w:p w14:paraId="014E086F" w14:textId="77777777" w:rsidR="00F91B31" w:rsidRPr="009D129E" w:rsidRDefault="00F91B31" w:rsidP="00935D0E">
            <w:pPr>
              <w:jc w:val="center"/>
              <w:rPr>
                <w:rFonts w:ascii="Century Gothic" w:hAnsi="Century Gothic"/>
                <w:b/>
                <w:bCs/>
                <w:sz w:val="24"/>
                <w:szCs w:val="24"/>
              </w:rPr>
            </w:pPr>
          </w:p>
        </w:tc>
        <w:tc>
          <w:tcPr>
            <w:tcW w:w="4886" w:type="dxa"/>
            <w:gridSpan w:val="3"/>
            <w:vAlign w:val="center"/>
          </w:tcPr>
          <w:p w14:paraId="29A64E36" w14:textId="77777777" w:rsidR="00F91B31" w:rsidRPr="0099540A" w:rsidRDefault="00F91B31" w:rsidP="00935D0E">
            <w:pPr>
              <w:jc w:val="both"/>
              <w:rPr>
                <w:rFonts w:ascii="Century Gothic" w:hAnsi="Century Gothic"/>
                <w:sz w:val="24"/>
                <w:szCs w:val="24"/>
              </w:rPr>
            </w:pPr>
            <w:r w:rsidRPr="00C96E6A">
              <w:rPr>
                <w:rFonts w:ascii="Century Gothic" w:hAnsi="Century Gothic" w:cs="Tahoma"/>
                <w:sz w:val="24"/>
                <w:szCs w:val="24"/>
              </w:rPr>
              <w:t>Los derechos de niñas y niños como base para el bienestar integral y el establecimiento de acuerdos que favorecen la convivencia pacífica.</w:t>
            </w:r>
          </w:p>
        </w:tc>
        <w:tc>
          <w:tcPr>
            <w:tcW w:w="7586" w:type="dxa"/>
            <w:gridSpan w:val="5"/>
            <w:vAlign w:val="center"/>
          </w:tcPr>
          <w:p w14:paraId="6C1336D2" w14:textId="77777777" w:rsidR="00F91B31" w:rsidRPr="00C96E6A" w:rsidRDefault="00F91B31" w:rsidP="00935D0E">
            <w:pPr>
              <w:jc w:val="both"/>
              <w:rPr>
                <w:rFonts w:ascii="Century Gothic" w:hAnsi="Century Gothic" w:cs="Tahoma"/>
                <w:b/>
                <w:sz w:val="24"/>
                <w:szCs w:val="24"/>
              </w:rPr>
            </w:pPr>
            <w:r w:rsidRPr="00C96E6A">
              <w:rPr>
                <w:rFonts w:ascii="Century Gothic" w:hAnsi="Century Gothic" w:cs="Tahoma"/>
                <w:b/>
                <w:sz w:val="24"/>
                <w:szCs w:val="24"/>
              </w:rPr>
              <w:t>2do grado</w:t>
            </w:r>
          </w:p>
          <w:p w14:paraId="382B0D63" w14:textId="77777777" w:rsidR="00F91B31" w:rsidRPr="0099540A" w:rsidRDefault="00F91B31" w:rsidP="00935D0E">
            <w:pPr>
              <w:jc w:val="both"/>
              <w:rPr>
                <w:rFonts w:ascii="Century Gothic" w:hAnsi="Century Gothic"/>
                <w:sz w:val="24"/>
                <w:szCs w:val="24"/>
              </w:rPr>
            </w:pPr>
            <w:r w:rsidRPr="00C96E6A">
              <w:rPr>
                <w:rFonts w:ascii="Century Gothic" w:hAnsi="Century Gothic" w:cs="Tahoma"/>
                <w:sz w:val="24"/>
                <w:szCs w:val="24"/>
              </w:rPr>
              <w:t>Establece acuerdos con sus pares y otras personas para mejorar la convivencia en beneficio común.</w:t>
            </w:r>
          </w:p>
        </w:tc>
      </w:tr>
      <w:tr w:rsidR="00F91B31" w:rsidRPr="0099540A" w14:paraId="0562BF83" w14:textId="77777777" w:rsidTr="00935D0E">
        <w:trPr>
          <w:trHeight w:val="300"/>
        </w:trPr>
        <w:tc>
          <w:tcPr>
            <w:tcW w:w="1918" w:type="dxa"/>
            <w:vMerge/>
            <w:vAlign w:val="center"/>
          </w:tcPr>
          <w:p w14:paraId="26DC6A06" w14:textId="77777777" w:rsidR="00F91B31" w:rsidRPr="009D129E" w:rsidRDefault="00F91B31" w:rsidP="00935D0E">
            <w:pPr>
              <w:jc w:val="center"/>
              <w:rPr>
                <w:rFonts w:ascii="Century Gothic" w:hAnsi="Century Gothic"/>
                <w:b/>
                <w:bCs/>
                <w:sz w:val="24"/>
                <w:szCs w:val="24"/>
              </w:rPr>
            </w:pPr>
          </w:p>
        </w:tc>
        <w:tc>
          <w:tcPr>
            <w:tcW w:w="4886" w:type="dxa"/>
            <w:gridSpan w:val="3"/>
            <w:vAlign w:val="center"/>
          </w:tcPr>
          <w:p w14:paraId="70DC405E" w14:textId="77777777" w:rsidR="00F91B31" w:rsidRPr="0099540A" w:rsidRDefault="00F91B31" w:rsidP="00935D0E">
            <w:pPr>
              <w:jc w:val="both"/>
              <w:rPr>
                <w:rFonts w:ascii="Century Gothic" w:hAnsi="Century Gothic"/>
                <w:sz w:val="24"/>
                <w:szCs w:val="24"/>
              </w:rPr>
            </w:pPr>
            <w:r w:rsidRPr="00C96E6A">
              <w:rPr>
                <w:rFonts w:ascii="Century Gothic" w:hAnsi="Century Gothic" w:cs="Tahoma"/>
                <w:sz w:val="24"/>
                <w:szCs w:val="24"/>
              </w:rPr>
              <w:t>Labores y servicios que contribuyen al bien común de las distintas familias y comunidades.</w:t>
            </w:r>
          </w:p>
        </w:tc>
        <w:tc>
          <w:tcPr>
            <w:tcW w:w="7586" w:type="dxa"/>
            <w:gridSpan w:val="5"/>
            <w:vAlign w:val="center"/>
          </w:tcPr>
          <w:p w14:paraId="4C9E4E55" w14:textId="77777777" w:rsidR="00F91B31" w:rsidRPr="00C96E6A" w:rsidRDefault="00F91B31" w:rsidP="00935D0E">
            <w:pPr>
              <w:jc w:val="both"/>
              <w:rPr>
                <w:rFonts w:ascii="Century Gothic" w:hAnsi="Century Gothic" w:cs="Tahoma"/>
                <w:b/>
                <w:sz w:val="24"/>
                <w:szCs w:val="24"/>
              </w:rPr>
            </w:pPr>
            <w:r w:rsidRPr="00C96E6A">
              <w:rPr>
                <w:rFonts w:ascii="Century Gothic" w:hAnsi="Century Gothic" w:cs="Tahoma"/>
                <w:b/>
                <w:sz w:val="24"/>
                <w:szCs w:val="24"/>
              </w:rPr>
              <w:t>2do grado</w:t>
            </w:r>
          </w:p>
          <w:p w14:paraId="702FFA34" w14:textId="77777777" w:rsidR="00F91B31" w:rsidRPr="00C96E6A" w:rsidRDefault="00F91B31" w:rsidP="00935D0E">
            <w:pPr>
              <w:jc w:val="both"/>
              <w:rPr>
                <w:rFonts w:ascii="Century Gothic" w:hAnsi="Century Gothic" w:cs="Tahoma"/>
                <w:sz w:val="24"/>
                <w:szCs w:val="24"/>
              </w:rPr>
            </w:pPr>
            <w:r w:rsidRPr="00C96E6A">
              <w:rPr>
                <w:rFonts w:ascii="Century Gothic" w:hAnsi="Century Gothic" w:cs="Tahoma"/>
                <w:sz w:val="24"/>
                <w:szCs w:val="24"/>
              </w:rPr>
              <w:t>Identifica que las personas realizan actividades diversas y ofrecen distintos servicios que contribuyen a lograr metas comunes.</w:t>
            </w:r>
          </w:p>
          <w:p w14:paraId="7B9E893C" w14:textId="77777777" w:rsidR="00F91B31" w:rsidRPr="00C96E6A" w:rsidRDefault="00F91B31" w:rsidP="00935D0E">
            <w:pPr>
              <w:jc w:val="both"/>
              <w:rPr>
                <w:rFonts w:ascii="Century Gothic" w:hAnsi="Century Gothic" w:cs="Tahoma"/>
                <w:b/>
                <w:sz w:val="24"/>
                <w:szCs w:val="24"/>
              </w:rPr>
            </w:pPr>
            <w:r w:rsidRPr="00C96E6A">
              <w:rPr>
                <w:rFonts w:ascii="Century Gothic" w:hAnsi="Century Gothic" w:cs="Tahoma"/>
                <w:b/>
                <w:sz w:val="24"/>
                <w:szCs w:val="24"/>
              </w:rPr>
              <w:t>3er grado</w:t>
            </w:r>
          </w:p>
          <w:p w14:paraId="0C03B5D1" w14:textId="77777777" w:rsidR="00F91B31" w:rsidRPr="0099540A" w:rsidRDefault="00F91B31" w:rsidP="00935D0E">
            <w:pPr>
              <w:jc w:val="both"/>
              <w:rPr>
                <w:rFonts w:ascii="Century Gothic" w:hAnsi="Century Gothic"/>
                <w:sz w:val="24"/>
                <w:szCs w:val="24"/>
              </w:rPr>
            </w:pPr>
            <w:r w:rsidRPr="00C96E6A">
              <w:rPr>
                <w:rFonts w:ascii="Century Gothic" w:hAnsi="Century Gothic" w:cs="Tahoma"/>
                <w:sz w:val="24"/>
                <w:szCs w:val="24"/>
              </w:rPr>
              <w:t>Utiliza lo que sabe de los trabajos y servicios que existen en su comunidad, para proponer nuevas formas de colaborar y contribuir al bienestar de todas las personas.</w:t>
            </w:r>
          </w:p>
        </w:tc>
      </w:tr>
      <w:tr w:rsidR="00F91B31" w:rsidRPr="0099540A" w14:paraId="5FC33AF7" w14:textId="77777777" w:rsidTr="00935D0E">
        <w:trPr>
          <w:trHeight w:val="300"/>
        </w:trPr>
        <w:tc>
          <w:tcPr>
            <w:tcW w:w="1918" w:type="dxa"/>
            <w:vMerge w:val="restart"/>
            <w:vAlign w:val="center"/>
          </w:tcPr>
          <w:p w14:paraId="3859BAFD" w14:textId="77777777" w:rsidR="00F91B31" w:rsidRPr="009D129E" w:rsidRDefault="00F91B31" w:rsidP="00935D0E">
            <w:pPr>
              <w:jc w:val="center"/>
              <w:rPr>
                <w:rFonts w:ascii="Century Gothic" w:hAnsi="Century Gothic"/>
                <w:b/>
                <w:bCs/>
                <w:sz w:val="24"/>
                <w:szCs w:val="24"/>
              </w:rPr>
            </w:pPr>
            <w:r w:rsidRPr="009D129E">
              <w:rPr>
                <w:rFonts w:ascii="Century Gothic" w:hAnsi="Century Gothic"/>
                <w:b/>
                <w:bCs/>
                <w:sz w:val="24"/>
                <w:szCs w:val="24"/>
              </w:rPr>
              <w:t>Lenguajes</w:t>
            </w:r>
          </w:p>
        </w:tc>
        <w:tc>
          <w:tcPr>
            <w:tcW w:w="4886" w:type="dxa"/>
            <w:gridSpan w:val="3"/>
            <w:vAlign w:val="center"/>
          </w:tcPr>
          <w:p w14:paraId="656750CD" w14:textId="77777777" w:rsidR="00F91B31" w:rsidRPr="0099540A" w:rsidRDefault="00F91B31" w:rsidP="00935D0E">
            <w:pPr>
              <w:jc w:val="both"/>
              <w:rPr>
                <w:rFonts w:ascii="Century Gothic" w:hAnsi="Century Gothic"/>
                <w:sz w:val="24"/>
                <w:szCs w:val="24"/>
              </w:rPr>
            </w:pPr>
            <w:r w:rsidRPr="00C96E6A">
              <w:rPr>
                <w:rFonts w:ascii="Century Gothic" w:hAnsi="Century Gothic" w:cs="Tahoma"/>
                <w:sz w:val="24"/>
                <w:szCs w:val="24"/>
              </w:rPr>
              <w:t>Expresión de emociones y experiencias en igualdad de oportunidades, apoyándose de recursos gráficos personales y de los lenguajes artísticos.</w:t>
            </w:r>
          </w:p>
        </w:tc>
        <w:tc>
          <w:tcPr>
            <w:tcW w:w="7586" w:type="dxa"/>
            <w:gridSpan w:val="5"/>
            <w:vAlign w:val="center"/>
          </w:tcPr>
          <w:p w14:paraId="4793C0F5" w14:textId="77777777" w:rsidR="00F91B31" w:rsidRPr="00C96E6A" w:rsidRDefault="00F91B31" w:rsidP="00935D0E">
            <w:pPr>
              <w:jc w:val="both"/>
              <w:rPr>
                <w:rFonts w:ascii="Century Gothic" w:hAnsi="Century Gothic" w:cs="Tahoma"/>
                <w:b/>
                <w:sz w:val="24"/>
                <w:szCs w:val="24"/>
              </w:rPr>
            </w:pPr>
            <w:r w:rsidRPr="00C96E6A">
              <w:rPr>
                <w:rFonts w:ascii="Century Gothic" w:hAnsi="Century Gothic" w:cs="Tahoma"/>
                <w:b/>
                <w:sz w:val="24"/>
                <w:szCs w:val="24"/>
              </w:rPr>
              <w:t>2do grado</w:t>
            </w:r>
          </w:p>
          <w:p w14:paraId="0A5E53D8" w14:textId="77777777" w:rsidR="00F91B31" w:rsidRPr="0099540A" w:rsidRDefault="00F91B31" w:rsidP="00935D0E">
            <w:pPr>
              <w:jc w:val="both"/>
              <w:rPr>
                <w:rFonts w:ascii="Century Gothic" w:hAnsi="Century Gothic"/>
                <w:sz w:val="24"/>
                <w:szCs w:val="24"/>
              </w:rPr>
            </w:pPr>
            <w:r w:rsidRPr="00C96E6A">
              <w:rPr>
                <w:rFonts w:ascii="Century Gothic" w:hAnsi="Century Gothic" w:cs="Tahoma"/>
                <w:sz w:val="24"/>
                <w:szCs w:val="24"/>
              </w:rPr>
              <w:t>Elige algunos recursos gráficos como marcas propias, símbolos, dibujos o algunos otros de los lenguajes artísticos, al representar emociones y experiencias.</w:t>
            </w:r>
          </w:p>
        </w:tc>
      </w:tr>
      <w:tr w:rsidR="00F91B31" w:rsidRPr="0099540A" w14:paraId="2C315364" w14:textId="77777777" w:rsidTr="00935D0E">
        <w:trPr>
          <w:trHeight w:val="300"/>
        </w:trPr>
        <w:tc>
          <w:tcPr>
            <w:tcW w:w="1918" w:type="dxa"/>
            <w:vMerge/>
            <w:vAlign w:val="center"/>
          </w:tcPr>
          <w:p w14:paraId="5FBA0A18" w14:textId="77777777" w:rsidR="00F91B31" w:rsidRPr="009D129E" w:rsidRDefault="00F91B31" w:rsidP="00935D0E">
            <w:pPr>
              <w:jc w:val="center"/>
              <w:rPr>
                <w:rFonts w:ascii="Century Gothic" w:hAnsi="Century Gothic"/>
                <w:b/>
                <w:bCs/>
                <w:sz w:val="24"/>
                <w:szCs w:val="24"/>
              </w:rPr>
            </w:pPr>
          </w:p>
        </w:tc>
        <w:tc>
          <w:tcPr>
            <w:tcW w:w="4886" w:type="dxa"/>
            <w:gridSpan w:val="3"/>
            <w:vAlign w:val="center"/>
          </w:tcPr>
          <w:p w14:paraId="7F2217ED" w14:textId="77777777" w:rsidR="00F91B31" w:rsidRPr="0099540A" w:rsidRDefault="00F91B31" w:rsidP="00935D0E">
            <w:pPr>
              <w:jc w:val="both"/>
              <w:rPr>
                <w:rFonts w:ascii="Century Gothic" w:hAnsi="Century Gothic"/>
                <w:sz w:val="24"/>
                <w:szCs w:val="24"/>
              </w:rPr>
            </w:pPr>
            <w:r w:rsidRPr="00C96E6A">
              <w:rPr>
                <w:rFonts w:ascii="Century Gothic" w:hAnsi="Century Gothic" w:cs="Tahoma"/>
                <w:sz w:val="24"/>
                <w:szCs w:val="24"/>
              </w:rPr>
              <w:t>Representación gráfica de ideas y descubrimientos, al explorar los diversos textos que hay en su comunidad y otros lugares.</w:t>
            </w:r>
          </w:p>
        </w:tc>
        <w:tc>
          <w:tcPr>
            <w:tcW w:w="7586" w:type="dxa"/>
            <w:gridSpan w:val="5"/>
            <w:vAlign w:val="center"/>
          </w:tcPr>
          <w:p w14:paraId="59FCDDCD" w14:textId="77777777" w:rsidR="00F91B31" w:rsidRPr="00C96E6A" w:rsidRDefault="00F91B31" w:rsidP="00935D0E">
            <w:pPr>
              <w:jc w:val="both"/>
              <w:rPr>
                <w:rFonts w:ascii="Century Gothic" w:hAnsi="Century Gothic" w:cs="Tahoma"/>
                <w:b/>
                <w:sz w:val="24"/>
                <w:szCs w:val="24"/>
              </w:rPr>
            </w:pPr>
            <w:r w:rsidRPr="00C96E6A">
              <w:rPr>
                <w:rFonts w:ascii="Century Gothic" w:hAnsi="Century Gothic" w:cs="Tahoma"/>
                <w:b/>
                <w:sz w:val="24"/>
                <w:szCs w:val="24"/>
              </w:rPr>
              <w:t>3er grado</w:t>
            </w:r>
          </w:p>
          <w:p w14:paraId="54D5E14E" w14:textId="77777777" w:rsidR="00F91B31" w:rsidRPr="0099540A" w:rsidRDefault="00F91B31" w:rsidP="00935D0E">
            <w:pPr>
              <w:jc w:val="both"/>
              <w:rPr>
                <w:rFonts w:ascii="Century Gothic" w:hAnsi="Century Gothic"/>
                <w:sz w:val="24"/>
                <w:szCs w:val="24"/>
              </w:rPr>
            </w:pPr>
            <w:r w:rsidRPr="00C96E6A">
              <w:rPr>
                <w:rFonts w:ascii="Century Gothic" w:hAnsi="Century Gothic" w:cs="Tahoma"/>
                <w:sz w:val="24"/>
                <w:szCs w:val="24"/>
              </w:rPr>
              <w:t>Interpreta y elabora algunas señalizaciones, símbolos y letreros a partir de entender sus características, elementos gráficos y contexto.</w:t>
            </w:r>
          </w:p>
        </w:tc>
      </w:tr>
      <w:tr w:rsidR="00F91B31" w:rsidRPr="0099540A" w14:paraId="5DF27F6A" w14:textId="77777777" w:rsidTr="00935D0E">
        <w:trPr>
          <w:trHeight w:val="300"/>
        </w:trPr>
        <w:tc>
          <w:tcPr>
            <w:tcW w:w="1918" w:type="dxa"/>
            <w:vMerge/>
            <w:vAlign w:val="center"/>
          </w:tcPr>
          <w:p w14:paraId="7B58E5F0" w14:textId="77777777" w:rsidR="00F91B31" w:rsidRPr="009D129E" w:rsidRDefault="00F91B31" w:rsidP="00935D0E">
            <w:pPr>
              <w:jc w:val="center"/>
              <w:rPr>
                <w:rFonts w:ascii="Century Gothic" w:hAnsi="Century Gothic"/>
                <w:b/>
                <w:bCs/>
                <w:sz w:val="24"/>
                <w:szCs w:val="24"/>
              </w:rPr>
            </w:pPr>
          </w:p>
        </w:tc>
        <w:tc>
          <w:tcPr>
            <w:tcW w:w="4886" w:type="dxa"/>
            <w:gridSpan w:val="3"/>
            <w:vAlign w:val="center"/>
          </w:tcPr>
          <w:p w14:paraId="1C7A1463" w14:textId="77777777" w:rsidR="00F91B31" w:rsidRPr="0099540A" w:rsidRDefault="00F91B31" w:rsidP="00935D0E">
            <w:pPr>
              <w:jc w:val="both"/>
              <w:rPr>
                <w:rFonts w:ascii="Century Gothic" w:hAnsi="Century Gothic"/>
                <w:sz w:val="24"/>
                <w:szCs w:val="24"/>
              </w:rPr>
            </w:pPr>
            <w:r w:rsidRPr="00C96E6A">
              <w:rPr>
                <w:rFonts w:ascii="Century Gothic" w:hAnsi="Century Gothic" w:cs="Tahoma"/>
                <w:sz w:val="24"/>
                <w:szCs w:val="24"/>
              </w:rPr>
              <w:t>Producciones gráficas dirigidas a diversas destinatarias y diversos destinatarios, para establecer vínculos sociales y acercarse a la cultura escrita.</w:t>
            </w:r>
          </w:p>
        </w:tc>
        <w:tc>
          <w:tcPr>
            <w:tcW w:w="7586" w:type="dxa"/>
            <w:gridSpan w:val="5"/>
            <w:vAlign w:val="center"/>
          </w:tcPr>
          <w:p w14:paraId="126CD888" w14:textId="77777777" w:rsidR="00F91B31" w:rsidRPr="00C96E6A" w:rsidRDefault="00F91B31" w:rsidP="00935D0E">
            <w:pPr>
              <w:jc w:val="both"/>
              <w:rPr>
                <w:rFonts w:ascii="Century Gothic" w:hAnsi="Century Gothic" w:cs="Tahoma"/>
                <w:b/>
                <w:sz w:val="24"/>
                <w:szCs w:val="24"/>
              </w:rPr>
            </w:pPr>
            <w:r w:rsidRPr="00C96E6A">
              <w:rPr>
                <w:rFonts w:ascii="Century Gothic" w:hAnsi="Century Gothic" w:cs="Tahoma"/>
                <w:b/>
                <w:sz w:val="24"/>
                <w:szCs w:val="24"/>
              </w:rPr>
              <w:t>2do grado</w:t>
            </w:r>
          </w:p>
          <w:p w14:paraId="74BBA694" w14:textId="77777777" w:rsidR="00F91B31" w:rsidRPr="0099540A" w:rsidRDefault="00F91B31" w:rsidP="00935D0E">
            <w:pPr>
              <w:jc w:val="both"/>
              <w:rPr>
                <w:rFonts w:ascii="Century Gothic" w:hAnsi="Century Gothic"/>
                <w:sz w:val="24"/>
                <w:szCs w:val="24"/>
              </w:rPr>
            </w:pPr>
            <w:r w:rsidRPr="00C96E6A">
              <w:rPr>
                <w:rFonts w:ascii="Century Gothic" w:hAnsi="Century Gothic" w:cs="Tahoma"/>
                <w:sz w:val="24"/>
                <w:szCs w:val="24"/>
              </w:rPr>
              <w:t>Produce textos o mensajes de interés, con formas gráficas personales, copiando textos o dictando a alguien, con distintos propósitos y destinatarios.</w:t>
            </w:r>
          </w:p>
        </w:tc>
      </w:tr>
      <w:tr w:rsidR="00F91B31" w:rsidRPr="0099540A" w14:paraId="4B392D37" w14:textId="77777777" w:rsidTr="00935D0E">
        <w:trPr>
          <w:trHeight w:val="300"/>
        </w:trPr>
        <w:tc>
          <w:tcPr>
            <w:tcW w:w="1918" w:type="dxa"/>
            <w:vAlign w:val="center"/>
          </w:tcPr>
          <w:p w14:paraId="3B0EE4E4" w14:textId="77777777" w:rsidR="00F91B31" w:rsidRPr="009D129E" w:rsidRDefault="00F91B31" w:rsidP="00935D0E">
            <w:pPr>
              <w:jc w:val="center"/>
              <w:rPr>
                <w:rFonts w:ascii="Century Gothic" w:hAnsi="Century Gothic"/>
                <w:b/>
                <w:bCs/>
                <w:sz w:val="24"/>
                <w:szCs w:val="24"/>
              </w:rPr>
            </w:pPr>
            <w:r w:rsidRPr="009D129E">
              <w:rPr>
                <w:rFonts w:ascii="Century Gothic" w:hAnsi="Century Gothic"/>
                <w:b/>
                <w:bCs/>
                <w:sz w:val="24"/>
                <w:szCs w:val="24"/>
              </w:rPr>
              <w:t>Saberes y pensamiento científico</w:t>
            </w:r>
          </w:p>
        </w:tc>
        <w:tc>
          <w:tcPr>
            <w:tcW w:w="4886" w:type="dxa"/>
            <w:gridSpan w:val="3"/>
            <w:vAlign w:val="center"/>
          </w:tcPr>
          <w:p w14:paraId="456FE16F" w14:textId="77777777" w:rsidR="00F91B31" w:rsidRPr="0099540A" w:rsidRDefault="00F91B31" w:rsidP="00935D0E">
            <w:pPr>
              <w:jc w:val="both"/>
              <w:rPr>
                <w:rFonts w:ascii="Century Gothic" w:hAnsi="Century Gothic"/>
                <w:sz w:val="24"/>
                <w:szCs w:val="24"/>
              </w:rPr>
            </w:pPr>
            <w:r w:rsidRPr="00C96E6A">
              <w:rPr>
                <w:rFonts w:ascii="Century Gothic" w:hAnsi="Century Gothic" w:cs="Tahoma"/>
                <w:sz w:val="24"/>
                <w:szCs w:val="24"/>
              </w:rPr>
              <w:t>Los saberes numéricos como herramienta para resolver situaciones del entorno, en diversos contextos socioculturales.</w:t>
            </w:r>
          </w:p>
        </w:tc>
        <w:tc>
          <w:tcPr>
            <w:tcW w:w="7586" w:type="dxa"/>
            <w:gridSpan w:val="5"/>
            <w:vAlign w:val="center"/>
          </w:tcPr>
          <w:p w14:paraId="70283AA9" w14:textId="77777777" w:rsidR="00F91B31" w:rsidRPr="00C96E6A" w:rsidRDefault="00F91B31" w:rsidP="00935D0E">
            <w:pPr>
              <w:jc w:val="both"/>
              <w:rPr>
                <w:rFonts w:ascii="Century Gothic" w:hAnsi="Century Gothic" w:cs="Tahoma"/>
                <w:b/>
                <w:sz w:val="24"/>
                <w:szCs w:val="24"/>
              </w:rPr>
            </w:pPr>
            <w:r w:rsidRPr="00C96E6A">
              <w:rPr>
                <w:rFonts w:ascii="Century Gothic" w:hAnsi="Century Gothic" w:cs="Tahoma"/>
                <w:b/>
                <w:sz w:val="24"/>
                <w:szCs w:val="24"/>
              </w:rPr>
              <w:t>3er grado</w:t>
            </w:r>
          </w:p>
          <w:p w14:paraId="525F4F58" w14:textId="77777777" w:rsidR="00F91B31" w:rsidRPr="00C96E6A" w:rsidRDefault="00F91B31" w:rsidP="00935D0E">
            <w:pPr>
              <w:jc w:val="both"/>
              <w:rPr>
                <w:rFonts w:ascii="Century Gothic" w:hAnsi="Century Gothic" w:cs="Tahoma"/>
                <w:sz w:val="24"/>
                <w:szCs w:val="24"/>
              </w:rPr>
            </w:pPr>
            <w:r w:rsidRPr="00C96E6A">
              <w:rPr>
                <w:rFonts w:ascii="Century Gothic" w:hAnsi="Century Gothic" w:cs="Tahoma"/>
                <w:sz w:val="24"/>
                <w:szCs w:val="24"/>
              </w:rPr>
              <w:t>Construye colecciones y las compara mediante distintas estrategias para determinar cuál tiene más o menos elementos.</w:t>
            </w:r>
          </w:p>
          <w:p w14:paraId="2D73B6D1" w14:textId="77777777" w:rsidR="00F91B31" w:rsidRPr="0099540A" w:rsidRDefault="00F91B31" w:rsidP="00935D0E">
            <w:pPr>
              <w:jc w:val="both"/>
              <w:rPr>
                <w:rFonts w:ascii="Century Gothic" w:hAnsi="Century Gothic"/>
                <w:sz w:val="24"/>
                <w:szCs w:val="24"/>
              </w:rPr>
            </w:pPr>
            <w:r w:rsidRPr="00C96E6A">
              <w:rPr>
                <w:rFonts w:ascii="Century Gothic" w:hAnsi="Century Gothic" w:cs="Tahoma"/>
                <w:sz w:val="24"/>
                <w:szCs w:val="24"/>
              </w:rPr>
              <w:t>Organiza y registra información en tablas y cuadros sencillos.</w:t>
            </w:r>
          </w:p>
        </w:tc>
      </w:tr>
      <w:tr w:rsidR="00F91B31" w:rsidRPr="0099540A" w14:paraId="465EAAFC" w14:textId="77777777" w:rsidTr="00935D0E">
        <w:trPr>
          <w:trHeight w:val="300"/>
        </w:trPr>
        <w:tc>
          <w:tcPr>
            <w:tcW w:w="1918" w:type="dxa"/>
            <w:vAlign w:val="center"/>
          </w:tcPr>
          <w:p w14:paraId="6B888725" w14:textId="77777777" w:rsidR="00F91B31" w:rsidRPr="009D129E" w:rsidRDefault="00F91B31" w:rsidP="00935D0E">
            <w:pPr>
              <w:jc w:val="center"/>
              <w:rPr>
                <w:rFonts w:ascii="Century Gothic" w:hAnsi="Century Gothic"/>
                <w:b/>
                <w:bCs/>
                <w:sz w:val="24"/>
                <w:szCs w:val="24"/>
              </w:rPr>
            </w:pPr>
            <w:r w:rsidRPr="009D129E">
              <w:rPr>
                <w:rFonts w:ascii="Century Gothic" w:hAnsi="Century Gothic"/>
                <w:b/>
                <w:bCs/>
                <w:sz w:val="24"/>
                <w:szCs w:val="24"/>
              </w:rPr>
              <w:t>De lo humano y lo comunitario</w:t>
            </w:r>
          </w:p>
        </w:tc>
        <w:tc>
          <w:tcPr>
            <w:tcW w:w="4886" w:type="dxa"/>
            <w:gridSpan w:val="3"/>
            <w:vAlign w:val="center"/>
          </w:tcPr>
          <w:p w14:paraId="6FB5936B" w14:textId="77777777" w:rsidR="00F91B31" w:rsidRPr="0099540A" w:rsidRDefault="00F91B31" w:rsidP="00935D0E">
            <w:pPr>
              <w:jc w:val="both"/>
              <w:rPr>
                <w:rFonts w:ascii="Century Gothic" w:hAnsi="Century Gothic"/>
                <w:sz w:val="24"/>
                <w:szCs w:val="24"/>
              </w:rPr>
            </w:pPr>
            <w:r w:rsidRPr="00C96E6A">
              <w:rPr>
                <w:rFonts w:ascii="Century Gothic" w:hAnsi="Century Gothic" w:cs="Tahoma"/>
                <w:sz w:val="24"/>
                <w:szCs w:val="24"/>
              </w:rPr>
              <w:t>Interacción con personas de diversos contextos, que contribuyan al establecimiento de relaciones positivas a una convivencia basada en la aceptación de la diversidad.</w:t>
            </w:r>
          </w:p>
        </w:tc>
        <w:tc>
          <w:tcPr>
            <w:tcW w:w="7586" w:type="dxa"/>
            <w:gridSpan w:val="5"/>
            <w:vAlign w:val="center"/>
          </w:tcPr>
          <w:p w14:paraId="23E56F2D" w14:textId="77777777" w:rsidR="00F91B31" w:rsidRPr="00C96E6A" w:rsidRDefault="00F91B31" w:rsidP="00935D0E">
            <w:pPr>
              <w:jc w:val="both"/>
              <w:rPr>
                <w:rFonts w:ascii="Century Gothic" w:hAnsi="Century Gothic" w:cs="Tahoma"/>
                <w:b/>
                <w:sz w:val="24"/>
                <w:szCs w:val="24"/>
              </w:rPr>
            </w:pPr>
            <w:r w:rsidRPr="00C96E6A">
              <w:rPr>
                <w:rFonts w:ascii="Century Gothic" w:hAnsi="Century Gothic" w:cs="Tahoma"/>
                <w:b/>
                <w:sz w:val="24"/>
                <w:szCs w:val="24"/>
              </w:rPr>
              <w:t>2do grado</w:t>
            </w:r>
          </w:p>
          <w:p w14:paraId="33E6DC34" w14:textId="77777777" w:rsidR="00F91B31" w:rsidRPr="00C96E6A" w:rsidRDefault="00F91B31" w:rsidP="00935D0E">
            <w:pPr>
              <w:jc w:val="both"/>
              <w:rPr>
                <w:rFonts w:ascii="Century Gothic" w:hAnsi="Century Gothic" w:cs="Tahoma"/>
                <w:sz w:val="24"/>
                <w:szCs w:val="24"/>
              </w:rPr>
            </w:pPr>
            <w:r w:rsidRPr="00C96E6A">
              <w:rPr>
                <w:rFonts w:ascii="Century Gothic" w:hAnsi="Century Gothic" w:cs="Tahoma"/>
                <w:sz w:val="24"/>
                <w:szCs w:val="24"/>
              </w:rPr>
              <w:t>Manifiesta disposición para establecer acuerdos que beneficien a todas y todos a fin de convivir con respeto y tolerancia a las diferencias.</w:t>
            </w:r>
          </w:p>
          <w:p w14:paraId="3A9A7BFA" w14:textId="77777777" w:rsidR="00F91B31" w:rsidRPr="00C96E6A" w:rsidRDefault="00F91B31" w:rsidP="00935D0E">
            <w:pPr>
              <w:jc w:val="both"/>
              <w:rPr>
                <w:rFonts w:ascii="Century Gothic" w:hAnsi="Century Gothic" w:cs="Tahoma"/>
                <w:b/>
                <w:sz w:val="24"/>
                <w:szCs w:val="24"/>
              </w:rPr>
            </w:pPr>
            <w:r w:rsidRPr="00C96E6A">
              <w:rPr>
                <w:rFonts w:ascii="Century Gothic" w:hAnsi="Century Gothic" w:cs="Tahoma"/>
                <w:b/>
                <w:sz w:val="24"/>
                <w:szCs w:val="24"/>
              </w:rPr>
              <w:t>3er grado</w:t>
            </w:r>
          </w:p>
          <w:p w14:paraId="5392EB6E" w14:textId="77777777" w:rsidR="00F91B31" w:rsidRPr="0099540A" w:rsidRDefault="00F91B31" w:rsidP="00935D0E">
            <w:pPr>
              <w:jc w:val="both"/>
              <w:rPr>
                <w:rFonts w:ascii="Century Gothic" w:hAnsi="Century Gothic"/>
                <w:sz w:val="24"/>
                <w:szCs w:val="24"/>
              </w:rPr>
            </w:pPr>
            <w:r w:rsidRPr="00C96E6A">
              <w:rPr>
                <w:rFonts w:ascii="Century Gothic" w:hAnsi="Century Gothic" w:cs="Tahoma"/>
                <w:sz w:val="24"/>
                <w:szCs w:val="24"/>
              </w:rPr>
              <w:t>Asume actitudes prosociales como compartir, ayudar y colaborar, al participar y mejorar las relaciones de convivencia con las demás personas.</w:t>
            </w:r>
          </w:p>
        </w:tc>
      </w:tr>
    </w:tbl>
    <w:p w14:paraId="29F01695" w14:textId="77777777" w:rsidR="002F59BC" w:rsidRPr="003741C7" w:rsidRDefault="002F59BC">
      <w:pPr>
        <w:rPr>
          <w:rFonts w:ascii="Century Gothic" w:hAnsi="Century Gothic"/>
          <w:sz w:val="24"/>
          <w:szCs w:val="24"/>
        </w:rPr>
      </w:pPr>
    </w:p>
    <w:sectPr w:rsidR="002F59BC" w:rsidRPr="003741C7" w:rsidSect="008B2353">
      <w:headerReference w:type="default" r:id="rId1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4E50F" w14:textId="77777777" w:rsidR="008B2353" w:rsidRDefault="008B2353" w:rsidP="0040208D">
      <w:pPr>
        <w:spacing w:after="0" w:line="240" w:lineRule="auto"/>
      </w:pPr>
      <w:r>
        <w:separator/>
      </w:r>
    </w:p>
  </w:endnote>
  <w:endnote w:type="continuationSeparator" w:id="0">
    <w:p w14:paraId="58860BD9" w14:textId="77777777" w:rsidR="008B2353" w:rsidRDefault="008B2353" w:rsidP="0040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C85DC" w14:textId="77777777" w:rsidR="008B2353" w:rsidRDefault="008B2353" w:rsidP="0040208D">
      <w:pPr>
        <w:spacing w:after="0" w:line="240" w:lineRule="auto"/>
      </w:pPr>
      <w:r>
        <w:separator/>
      </w:r>
    </w:p>
  </w:footnote>
  <w:footnote w:type="continuationSeparator" w:id="0">
    <w:p w14:paraId="54BE222F" w14:textId="77777777" w:rsidR="008B2353" w:rsidRDefault="008B2353" w:rsidP="00402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45CB6" w14:textId="4A60B943" w:rsidR="0040208D" w:rsidRPr="0040208D" w:rsidRDefault="0040208D" w:rsidP="0040208D">
    <w:pPr>
      <w:pStyle w:val="Encabezado"/>
      <w:jc w:val="right"/>
      <w:rPr>
        <w:rFonts w:ascii="Century Gothic" w:hAnsi="Century Gothic"/>
      </w:rPr>
    </w:pPr>
    <w:r>
      <w:rPr>
        <w:noProof/>
      </w:rPr>
      <w:drawing>
        <wp:anchor distT="0" distB="0" distL="114300" distR="114300" simplePos="0" relativeHeight="251658240" behindDoc="1" locked="0" layoutInCell="1" allowOverlap="1" wp14:anchorId="0A4DC4C1" wp14:editId="611CDCBD">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7483656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1207FD"/>
    <w:rsid w:val="00162319"/>
    <w:rsid w:val="002F59BC"/>
    <w:rsid w:val="003443A0"/>
    <w:rsid w:val="003741C7"/>
    <w:rsid w:val="0040208D"/>
    <w:rsid w:val="004104AA"/>
    <w:rsid w:val="00413B28"/>
    <w:rsid w:val="00711889"/>
    <w:rsid w:val="0072408D"/>
    <w:rsid w:val="007313AC"/>
    <w:rsid w:val="007A78AF"/>
    <w:rsid w:val="008B2353"/>
    <w:rsid w:val="00922FEC"/>
    <w:rsid w:val="009A14DE"/>
    <w:rsid w:val="009A5BC5"/>
    <w:rsid w:val="00AD1658"/>
    <w:rsid w:val="00B474F4"/>
    <w:rsid w:val="00B51E4C"/>
    <w:rsid w:val="00CD474C"/>
    <w:rsid w:val="00E1514A"/>
    <w:rsid w:val="00E217F1"/>
    <w:rsid w:val="00E23072"/>
    <w:rsid w:val="00EA4029"/>
    <w:rsid w:val="00F85C35"/>
    <w:rsid w:val="00F91B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02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208D"/>
  </w:style>
  <w:style w:type="paragraph" w:styleId="Piedepgina">
    <w:name w:val="footer"/>
    <w:basedOn w:val="Normal"/>
    <w:link w:val="PiedepginaCar"/>
    <w:uiPriority w:val="99"/>
    <w:unhideWhenUsed/>
    <w:rsid w:val="00402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208D"/>
  </w:style>
  <w:style w:type="character" w:styleId="Hipervnculo">
    <w:name w:val="Hyperlink"/>
    <w:basedOn w:val="Fuentedeprrafopredeter"/>
    <w:uiPriority w:val="99"/>
    <w:unhideWhenUsed/>
    <w:rsid w:val="00F91B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802824">
      <w:bodyDiv w:val="1"/>
      <w:marLeft w:val="0"/>
      <w:marRight w:val="0"/>
      <w:marTop w:val="0"/>
      <w:marBottom w:val="0"/>
      <w:divBdr>
        <w:top w:val="none" w:sz="0" w:space="0" w:color="auto"/>
        <w:left w:val="none" w:sz="0" w:space="0" w:color="auto"/>
        <w:bottom w:val="none" w:sz="0" w:space="0" w:color="auto"/>
        <w:right w:val="none" w:sz="0" w:space="0" w:color="auto"/>
      </w:divBdr>
    </w:div>
    <w:div w:id="1879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dacticosm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dacticosm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idacticosmx.com" TargetMode="External"/><Relationship Id="rId4" Type="http://schemas.openxmlformats.org/officeDocument/2006/relationships/webSettings" Target="webSettings.xml"/><Relationship Id="rId9" Type="http://schemas.openxmlformats.org/officeDocument/2006/relationships/hyperlink" Target="http://www.didacticosm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2547</Words>
  <Characters>14010</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www.DidacticosMx.com</vt:lpstr>
    </vt:vector>
  </TitlesOfParts>
  <Manager>www.DidacticosMx.com</Manager>
  <Company>www.DidacticosMx.com</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dcterms:created xsi:type="dcterms:W3CDTF">2023-08-21T19:57:00Z</dcterms:created>
  <dcterms:modified xsi:type="dcterms:W3CDTF">2024-04-06T07:25:00Z</dcterms:modified>
  <cp:category>www.DidacticosMx.com</cp:category>
</cp:coreProperties>
</file>