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9C8B" w14:textId="2BF72145" w:rsidR="00E96E7F" w:rsidRPr="00B77724" w:rsidRDefault="00E96E7F" w:rsidP="00E96E7F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 w:rsidRPr="00B77724"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SEPTIEMBRE</w:t>
      </w:r>
      <w:r w:rsidRPr="00B77724"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2A646D84" w14:textId="468797BB" w:rsidR="00E96E7F" w:rsidRPr="00B77724" w:rsidRDefault="00E96E7F" w:rsidP="00E96E7F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mes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SEPTIEMBRE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. Aquí puede consultar los contenidos y PDA de cada uno de los proyectos. Es muy importante que sepa que: ESTOS PROYECTOS SE PUEDEN APLICAR EN CUALQUIER MOMENTO DEL AÑO.</w:t>
      </w:r>
    </w:p>
    <w:p w14:paraId="69CA17CC" w14:textId="77777777" w:rsidR="00E96E7F" w:rsidRPr="00B77724" w:rsidRDefault="00E96E7F" w:rsidP="00E96E7F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08FFEBD1" w14:textId="77777777" w:rsidR="00E96E7F" w:rsidRPr="00B77724" w:rsidRDefault="00E96E7F" w:rsidP="00E96E7F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5D066A52" w14:textId="62B594EF" w:rsidR="00E96E7F" w:rsidRPr="00B77724" w:rsidRDefault="00E96E7F" w:rsidP="00E96E7F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mensual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SEPTIEMBRE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4 proyectos didácticos, además de la planeación para las materias de educación física e inglés.</w:t>
      </w:r>
    </w:p>
    <w:p w14:paraId="01E5506A" w14:textId="77777777" w:rsidR="00E96E7F" w:rsidRDefault="00E96E7F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br w:type="page"/>
      </w:r>
    </w:p>
    <w:p w14:paraId="19ADF972" w14:textId="020E83DC" w:rsidR="00AD1658" w:rsidRPr="00667349" w:rsidRDefault="0040208D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67349">
        <w:rPr>
          <w:rFonts w:ascii="Century Gothic" w:hAnsi="Century Gothic"/>
          <w:b/>
          <w:bCs/>
          <w:sz w:val="24"/>
          <w:szCs w:val="24"/>
        </w:rPr>
        <w:lastRenderedPageBreak/>
        <w:t>Grado</w:t>
      </w:r>
    </w:p>
    <w:p w14:paraId="48B3BB10" w14:textId="67458A22" w:rsidR="00E217F1" w:rsidRPr="00667349" w:rsidRDefault="00E217F1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67349">
        <w:rPr>
          <w:rFonts w:ascii="Century Gothic" w:hAnsi="Century Gothic"/>
          <w:b/>
          <w:bCs/>
          <w:sz w:val="24"/>
          <w:szCs w:val="24"/>
        </w:rPr>
        <w:t>FECHA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2689"/>
        <w:gridCol w:w="3424"/>
        <w:gridCol w:w="1566"/>
        <w:gridCol w:w="2239"/>
        <w:gridCol w:w="4472"/>
      </w:tblGrid>
      <w:tr w:rsidR="00AD1658" w:rsidRPr="00667349" w14:paraId="51312299" w14:textId="77777777" w:rsidTr="00E1514A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7C5F74E2" w:rsidR="00AD1658" w:rsidRPr="00667349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667349" w14:paraId="0ED89697" w14:textId="77777777" w:rsidTr="002E3019">
        <w:tc>
          <w:tcPr>
            <w:tcW w:w="2689" w:type="dxa"/>
            <w:shd w:val="clear" w:color="auto" w:fill="FFE7FF"/>
            <w:vAlign w:val="center"/>
          </w:tcPr>
          <w:p w14:paraId="2010CF81" w14:textId="0E05CB10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424" w:type="dxa"/>
            <w:shd w:val="clear" w:color="auto" w:fill="FFE7FF"/>
            <w:vAlign w:val="center"/>
          </w:tcPr>
          <w:p w14:paraId="3FF55929" w14:textId="2775533F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566" w:type="dxa"/>
            <w:shd w:val="clear" w:color="auto" w:fill="FFE7FF"/>
            <w:vAlign w:val="center"/>
          </w:tcPr>
          <w:p w14:paraId="426A56CE" w14:textId="6F50816E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239" w:type="dxa"/>
            <w:shd w:val="clear" w:color="auto" w:fill="FFE7FF"/>
            <w:vAlign w:val="center"/>
          </w:tcPr>
          <w:p w14:paraId="0490FFAC" w14:textId="4AF7C1E6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4472" w:type="dxa"/>
            <w:shd w:val="clear" w:color="auto" w:fill="FFE7FF"/>
            <w:vAlign w:val="center"/>
          </w:tcPr>
          <w:p w14:paraId="49AD0D00" w14:textId="0DD44579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667349" w:rsidRPr="00667349" w14:paraId="3E0896F7" w14:textId="77777777" w:rsidTr="002E3019">
        <w:tc>
          <w:tcPr>
            <w:tcW w:w="2689" w:type="dxa"/>
            <w:vAlign w:val="center"/>
          </w:tcPr>
          <w:p w14:paraId="2615CD50" w14:textId="7A792C78" w:rsidR="00667349" w:rsidRPr="00667349" w:rsidRDefault="00667349" w:rsidP="00667349">
            <w:pPr>
              <w:rPr>
                <w:rFonts w:ascii="Century Gothic" w:hAnsi="Century Gothic"/>
                <w:sz w:val="24"/>
                <w:szCs w:val="24"/>
              </w:rPr>
            </w:pPr>
            <w:r w:rsidRPr="00667349">
              <w:rPr>
                <w:rFonts w:ascii="Century Gothic" w:hAnsi="Century Gothic" w:cs="Tahoma"/>
                <w:sz w:val="24"/>
                <w:szCs w:val="24"/>
              </w:rPr>
              <w:t>Lenguajes</w:t>
            </w:r>
          </w:p>
        </w:tc>
        <w:tc>
          <w:tcPr>
            <w:tcW w:w="3424" w:type="dxa"/>
            <w:vAlign w:val="center"/>
          </w:tcPr>
          <w:p w14:paraId="2D724138" w14:textId="5839F96B" w:rsidR="00667349" w:rsidRPr="00667349" w:rsidRDefault="00667349" w:rsidP="00667349">
            <w:pPr>
              <w:rPr>
                <w:rFonts w:ascii="Century Gothic" w:hAnsi="Century Gothic"/>
                <w:sz w:val="24"/>
                <w:szCs w:val="24"/>
              </w:rPr>
            </w:pPr>
            <w:r w:rsidRPr="00667349">
              <w:rPr>
                <w:rFonts w:ascii="Century Gothic" w:hAnsi="Century Gothic"/>
                <w:sz w:val="24"/>
                <w:szCs w:val="24"/>
              </w:rPr>
              <w:t>Inclusión, Pensamiento crítico, Interculturalidad crítica, Apropiación de las culturas a través de la lectura y la escritura, Artes y experiencias estéticas</w:t>
            </w:r>
          </w:p>
        </w:tc>
        <w:tc>
          <w:tcPr>
            <w:tcW w:w="1566" w:type="dxa"/>
            <w:vAlign w:val="center"/>
          </w:tcPr>
          <w:p w14:paraId="133CBBF1" w14:textId="57D61575" w:rsidR="00667349" w:rsidRPr="00667349" w:rsidRDefault="00667349" w:rsidP="00667349">
            <w:pPr>
              <w:rPr>
                <w:rFonts w:ascii="Century Gothic" w:hAnsi="Century Gothic"/>
                <w:sz w:val="24"/>
                <w:szCs w:val="24"/>
              </w:rPr>
            </w:pPr>
            <w:r w:rsidRPr="00667349">
              <w:rPr>
                <w:rFonts w:ascii="Century Gothic" w:hAnsi="Century Gothic" w:cs="Tahoma"/>
                <w:sz w:val="24"/>
                <w:szCs w:val="24"/>
              </w:rPr>
              <w:t xml:space="preserve">Aula </w:t>
            </w:r>
          </w:p>
        </w:tc>
        <w:tc>
          <w:tcPr>
            <w:tcW w:w="2239" w:type="dxa"/>
            <w:vAlign w:val="center"/>
          </w:tcPr>
          <w:p w14:paraId="1C02C1AD" w14:textId="2E9A0D48" w:rsidR="00667349" w:rsidRPr="00667349" w:rsidRDefault="00667349" w:rsidP="00667349">
            <w:pPr>
              <w:rPr>
                <w:rFonts w:ascii="Century Gothic" w:hAnsi="Century Gothic"/>
                <w:sz w:val="24"/>
                <w:szCs w:val="24"/>
              </w:rPr>
            </w:pPr>
            <w:r w:rsidRPr="00667349">
              <w:rPr>
                <w:rFonts w:ascii="Century Gothic" w:hAnsi="Century Gothic" w:cs="Tahoma"/>
                <w:b/>
                <w:sz w:val="24"/>
                <w:szCs w:val="24"/>
              </w:rPr>
              <w:t>Compartiendo nuestros nombres</w:t>
            </w:r>
          </w:p>
        </w:tc>
        <w:tc>
          <w:tcPr>
            <w:tcW w:w="4472" w:type="dxa"/>
          </w:tcPr>
          <w:p w14:paraId="30CCDB5F" w14:textId="12FD596D" w:rsidR="00667349" w:rsidRPr="00667349" w:rsidRDefault="00667349" w:rsidP="00667349">
            <w:pPr>
              <w:rPr>
                <w:rFonts w:ascii="Century Gothic" w:hAnsi="Century Gothic"/>
                <w:sz w:val="24"/>
                <w:szCs w:val="24"/>
              </w:rPr>
            </w:pPr>
            <w:r w:rsidRPr="00667349">
              <w:rPr>
                <w:rFonts w:ascii="Century Gothic" w:hAnsi="Century Gothic" w:cs="Tahoma"/>
                <w:sz w:val="24"/>
                <w:szCs w:val="24"/>
              </w:rPr>
              <w:t>Los estudiantes indagarán acerca de la escritura de su nombre, su significado, las letras que lo componen, así como el nombre de sus compañeros por medio de actividades lúdicas y variadas, elaborando un “Álbum de nombres”.</w:t>
            </w:r>
          </w:p>
        </w:tc>
      </w:tr>
      <w:tr w:rsidR="00667349" w:rsidRPr="00667349" w14:paraId="035140F3" w14:textId="77777777" w:rsidTr="002E3019">
        <w:tc>
          <w:tcPr>
            <w:tcW w:w="2689" w:type="dxa"/>
            <w:vAlign w:val="center"/>
          </w:tcPr>
          <w:p w14:paraId="177AAC35" w14:textId="0DF2B56D" w:rsidR="00667349" w:rsidRPr="00667349" w:rsidRDefault="00667349" w:rsidP="00667349">
            <w:pPr>
              <w:rPr>
                <w:rFonts w:ascii="Century Gothic" w:hAnsi="Century Gothic"/>
                <w:sz w:val="24"/>
                <w:szCs w:val="24"/>
              </w:rPr>
            </w:pPr>
            <w:r w:rsidRPr="00667349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424" w:type="dxa"/>
            <w:vAlign w:val="center"/>
          </w:tcPr>
          <w:p w14:paraId="582D2B98" w14:textId="1789231B" w:rsidR="00667349" w:rsidRPr="00667349" w:rsidRDefault="00667349" w:rsidP="00667349">
            <w:pPr>
              <w:rPr>
                <w:rFonts w:ascii="Century Gothic" w:hAnsi="Century Gothic"/>
                <w:sz w:val="24"/>
                <w:szCs w:val="24"/>
              </w:rPr>
            </w:pPr>
            <w:r w:rsidRPr="00667349">
              <w:rPr>
                <w:rFonts w:ascii="Century Gothic" w:hAnsi="Century Gothic"/>
                <w:sz w:val="24"/>
                <w:szCs w:val="24"/>
              </w:rPr>
              <w:t>Inclusión, Pensamiento crítico, Vida saludable, Apropiación de las culturas a través de la lectura y la escritura, Artes y experiencias estéticas</w:t>
            </w:r>
          </w:p>
        </w:tc>
        <w:tc>
          <w:tcPr>
            <w:tcW w:w="1566" w:type="dxa"/>
            <w:vAlign w:val="center"/>
          </w:tcPr>
          <w:p w14:paraId="57EE44DA" w14:textId="0FC2312B" w:rsidR="00667349" w:rsidRPr="00667349" w:rsidRDefault="00667349" w:rsidP="00667349">
            <w:pPr>
              <w:rPr>
                <w:rFonts w:ascii="Century Gothic" w:hAnsi="Century Gothic"/>
                <w:sz w:val="24"/>
                <w:szCs w:val="24"/>
              </w:rPr>
            </w:pPr>
            <w:r w:rsidRPr="00667349">
              <w:rPr>
                <w:rFonts w:ascii="Century Gothic" w:hAnsi="Century Gothic" w:cs="Tahoma"/>
                <w:sz w:val="24"/>
                <w:szCs w:val="24"/>
              </w:rPr>
              <w:t xml:space="preserve">Aula </w:t>
            </w:r>
          </w:p>
        </w:tc>
        <w:tc>
          <w:tcPr>
            <w:tcW w:w="2239" w:type="dxa"/>
            <w:vAlign w:val="center"/>
          </w:tcPr>
          <w:p w14:paraId="6AD448D8" w14:textId="28C0020A" w:rsidR="00667349" w:rsidRPr="00667349" w:rsidRDefault="00667349" w:rsidP="00667349">
            <w:pPr>
              <w:rPr>
                <w:rFonts w:ascii="Century Gothic" w:hAnsi="Century Gothic"/>
                <w:sz w:val="24"/>
                <w:szCs w:val="24"/>
              </w:rPr>
            </w:pPr>
            <w:r w:rsidRPr="00667349">
              <w:rPr>
                <w:rFonts w:ascii="Century Gothic" w:hAnsi="Century Gothic" w:cs="Tahoma"/>
                <w:b/>
                <w:bCs/>
                <w:sz w:val="24"/>
                <w:szCs w:val="24"/>
              </w:rPr>
              <w:t>Descubriendo las maravillas de mi cuerpo</w:t>
            </w:r>
          </w:p>
        </w:tc>
        <w:tc>
          <w:tcPr>
            <w:tcW w:w="4472" w:type="dxa"/>
          </w:tcPr>
          <w:p w14:paraId="6CFB64A7" w14:textId="6E747805" w:rsidR="00667349" w:rsidRPr="00667349" w:rsidRDefault="00667349" w:rsidP="00667349">
            <w:pPr>
              <w:rPr>
                <w:rFonts w:ascii="Century Gothic" w:hAnsi="Century Gothic"/>
                <w:sz w:val="24"/>
                <w:szCs w:val="24"/>
              </w:rPr>
            </w:pPr>
            <w:r w:rsidRPr="00667349">
              <w:rPr>
                <w:rFonts w:ascii="Century Gothic" w:hAnsi="Century Gothic" w:cs="Tahoma"/>
                <w:sz w:val="24"/>
                <w:szCs w:val="24"/>
              </w:rPr>
              <w:t>En esta aventura de aprendizaje conocerán su cuerpo y las dificultades que pueden tener para realizar algunas actividades y construirán una herramienta para poder tomar objetos sin moverse de su lugar.</w:t>
            </w:r>
          </w:p>
        </w:tc>
      </w:tr>
      <w:tr w:rsidR="00667349" w:rsidRPr="00667349" w14:paraId="11363062" w14:textId="77777777" w:rsidTr="002E3019">
        <w:tc>
          <w:tcPr>
            <w:tcW w:w="2689" w:type="dxa"/>
            <w:vAlign w:val="center"/>
          </w:tcPr>
          <w:p w14:paraId="6A945832" w14:textId="2F60D092" w:rsidR="00667349" w:rsidRPr="00667349" w:rsidRDefault="00667349" w:rsidP="00667349">
            <w:pPr>
              <w:rPr>
                <w:rFonts w:ascii="Century Gothic" w:hAnsi="Century Gothic"/>
                <w:sz w:val="24"/>
                <w:szCs w:val="24"/>
              </w:rPr>
            </w:pPr>
            <w:r w:rsidRPr="00667349">
              <w:rPr>
                <w:rFonts w:ascii="Century Gothic" w:hAnsi="Century Gothic" w:cs="Tahoma"/>
                <w:sz w:val="24"/>
                <w:szCs w:val="24"/>
              </w:rPr>
              <w:t>Ética, naturaleza y sociedades</w:t>
            </w:r>
          </w:p>
        </w:tc>
        <w:tc>
          <w:tcPr>
            <w:tcW w:w="3424" w:type="dxa"/>
            <w:vAlign w:val="center"/>
          </w:tcPr>
          <w:p w14:paraId="58086788" w14:textId="77105072" w:rsidR="00667349" w:rsidRPr="00667349" w:rsidRDefault="00667349" w:rsidP="00667349">
            <w:pPr>
              <w:rPr>
                <w:rFonts w:ascii="Century Gothic" w:hAnsi="Century Gothic"/>
                <w:sz w:val="24"/>
                <w:szCs w:val="24"/>
              </w:rPr>
            </w:pPr>
            <w:r w:rsidRPr="00667349">
              <w:rPr>
                <w:rFonts w:ascii="Century Gothic" w:hAnsi="Century Gothic"/>
                <w:sz w:val="24"/>
                <w:szCs w:val="24"/>
              </w:rPr>
              <w:t>Inclusión, Pensamiento crítico, Interculturalidad crítica, Apropiación de las culturas a través de la lectura y la escritura, Artes y experiencias estéticas</w:t>
            </w:r>
          </w:p>
        </w:tc>
        <w:tc>
          <w:tcPr>
            <w:tcW w:w="1566" w:type="dxa"/>
            <w:vAlign w:val="center"/>
          </w:tcPr>
          <w:p w14:paraId="55789F6D" w14:textId="3962A83B" w:rsidR="00667349" w:rsidRPr="00667349" w:rsidRDefault="00667349" w:rsidP="00667349">
            <w:pPr>
              <w:rPr>
                <w:rFonts w:ascii="Century Gothic" w:hAnsi="Century Gothic"/>
                <w:sz w:val="24"/>
                <w:szCs w:val="24"/>
              </w:rPr>
            </w:pPr>
            <w:r w:rsidRPr="00667349">
              <w:rPr>
                <w:rFonts w:ascii="Century Gothic" w:hAnsi="Century Gothic" w:cs="Tahoma"/>
                <w:sz w:val="24"/>
                <w:szCs w:val="24"/>
              </w:rPr>
              <w:t xml:space="preserve">Escolar </w:t>
            </w:r>
          </w:p>
        </w:tc>
        <w:tc>
          <w:tcPr>
            <w:tcW w:w="2239" w:type="dxa"/>
            <w:vAlign w:val="center"/>
          </w:tcPr>
          <w:p w14:paraId="0F88FC55" w14:textId="6D905799" w:rsidR="00667349" w:rsidRPr="00667349" w:rsidRDefault="00667349" w:rsidP="00667349">
            <w:pPr>
              <w:rPr>
                <w:rFonts w:ascii="Century Gothic" w:hAnsi="Century Gothic"/>
                <w:sz w:val="24"/>
                <w:szCs w:val="24"/>
              </w:rPr>
            </w:pPr>
            <w:r w:rsidRPr="00667349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Mi comunidad escolar</w:t>
            </w:r>
          </w:p>
        </w:tc>
        <w:tc>
          <w:tcPr>
            <w:tcW w:w="4472" w:type="dxa"/>
          </w:tcPr>
          <w:p w14:paraId="1544F34B" w14:textId="1726DD56" w:rsidR="00667349" w:rsidRPr="00667349" w:rsidRDefault="00667349" w:rsidP="00667349">
            <w:pPr>
              <w:rPr>
                <w:rFonts w:ascii="Century Gothic" w:hAnsi="Century Gothic"/>
                <w:sz w:val="24"/>
                <w:szCs w:val="24"/>
              </w:rPr>
            </w:pPr>
            <w:r w:rsidRPr="00667349">
              <w:rPr>
                <w:rFonts w:ascii="Century Gothic" w:hAnsi="Century Gothic" w:cs="Tahoma"/>
                <w:sz w:val="24"/>
                <w:szCs w:val="24"/>
              </w:rPr>
              <w:t xml:space="preserve">Durante esta aventura conocerán a algunas personas de la comunidad escolar e identificarán por medio de entrevistas los rasgos que comparten y los diferencian. </w:t>
            </w:r>
          </w:p>
        </w:tc>
      </w:tr>
      <w:tr w:rsidR="00667349" w:rsidRPr="00667349" w14:paraId="28903A2D" w14:textId="77777777" w:rsidTr="002E3019">
        <w:tc>
          <w:tcPr>
            <w:tcW w:w="2689" w:type="dxa"/>
            <w:vAlign w:val="center"/>
          </w:tcPr>
          <w:p w14:paraId="66EAD28D" w14:textId="67900759" w:rsidR="00667349" w:rsidRPr="00667349" w:rsidRDefault="00667349" w:rsidP="00667349">
            <w:pPr>
              <w:rPr>
                <w:rFonts w:ascii="Century Gothic" w:hAnsi="Century Gothic"/>
                <w:sz w:val="24"/>
                <w:szCs w:val="24"/>
              </w:rPr>
            </w:pPr>
            <w:r w:rsidRPr="00667349">
              <w:rPr>
                <w:rFonts w:ascii="Century Gothic" w:hAnsi="Century Gothic" w:cs="Tahoma"/>
                <w:sz w:val="24"/>
                <w:szCs w:val="24"/>
              </w:rPr>
              <w:t>De lo humano y lo comunitario</w:t>
            </w:r>
          </w:p>
        </w:tc>
        <w:tc>
          <w:tcPr>
            <w:tcW w:w="3424" w:type="dxa"/>
            <w:vAlign w:val="center"/>
          </w:tcPr>
          <w:p w14:paraId="599C58D7" w14:textId="2FC5CC3D" w:rsidR="00667349" w:rsidRPr="00667349" w:rsidRDefault="00667349" w:rsidP="00667349">
            <w:pPr>
              <w:rPr>
                <w:rFonts w:ascii="Century Gothic" w:hAnsi="Century Gothic"/>
                <w:sz w:val="24"/>
                <w:szCs w:val="24"/>
              </w:rPr>
            </w:pPr>
            <w:r w:rsidRPr="00667349">
              <w:rPr>
                <w:rFonts w:ascii="Century Gothic" w:hAnsi="Century Gothic"/>
                <w:sz w:val="24"/>
                <w:szCs w:val="24"/>
              </w:rPr>
              <w:t>Inclusión, Pensamiento crítico, Igualdad de género, Apropiación de las culturas a través de la lectura y la escritura, Artes y experiencias estéticas</w:t>
            </w:r>
          </w:p>
        </w:tc>
        <w:tc>
          <w:tcPr>
            <w:tcW w:w="1566" w:type="dxa"/>
            <w:vAlign w:val="center"/>
          </w:tcPr>
          <w:p w14:paraId="5E092657" w14:textId="7437208D" w:rsidR="00667349" w:rsidRPr="00667349" w:rsidRDefault="00667349" w:rsidP="00667349">
            <w:pPr>
              <w:rPr>
                <w:rFonts w:ascii="Century Gothic" w:hAnsi="Century Gothic"/>
                <w:sz w:val="24"/>
                <w:szCs w:val="24"/>
              </w:rPr>
            </w:pPr>
            <w:r w:rsidRPr="00667349">
              <w:rPr>
                <w:rFonts w:ascii="Century Gothic" w:hAnsi="Century Gothic" w:cs="Tahoma"/>
                <w:sz w:val="24"/>
                <w:szCs w:val="24"/>
              </w:rPr>
              <w:t xml:space="preserve">Aula </w:t>
            </w:r>
          </w:p>
        </w:tc>
        <w:tc>
          <w:tcPr>
            <w:tcW w:w="2239" w:type="dxa"/>
            <w:vAlign w:val="center"/>
          </w:tcPr>
          <w:p w14:paraId="2010C993" w14:textId="436AFA16" w:rsidR="00667349" w:rsidRPr="00667349" w:rsidRDefault="00667349" w:rsidP="00667349">
            <w:pPr>
              <w:rPr>
                <w:rFonts w:ascii="Century Gothic" w:hAnsi="Century Gothic"/>
                <w:sz w:val="24"/>
                <w:szCs w:val="24"/>
              </w:rPr>
            </w:pPr>
            <w:r w:rsidRPr="00667349">
              <w:rPr>
                <w:rFonts w:ascii="Century Gothic" w:hAnsi="Century Gothic" w:cs="Tahoma"/>
                <w:b/>
                <w:bCs/>
                <w:sz w:val="24"/>
                <w:szCs w:val="24"/>
              </w:rPr>
              <w:t>Bienvenidos todos</w:t>
            </w:r>
          </w:p>
        </w:tc>
        <w:tc>
          <w:tcPr>
            <w:tcW w:w="4472" w:type="dxa"/>
          </w:tcPr>
          <w:p w14:paraId="3F11CA71" w14:textId="770EEF9E" w:rsidR="00667349" w:rsidRPr="00667349" w:rsidRDefault="00667349" w:rsidP="00667349">
            <w:pPr>
              <w:rPr>
                <w:rFonts w:ascii="Century Gothic" w:hAnsi="Century Gothic"/>
                <w:sz w:val="24"/>
                <w:szCs w:val="24"/>
              </w:rPr>
            </w:pPr>
            <w:r w:rsidRPr="00667349">
              <w:rPr>
                <w:rFonts w:ascii="Century Gothic" w:hAnsi="Century Gothic" w:cs="Tahoma"/>
                <w:kern w:val="0"/>
                <w:sz w:val="24"/>
                <w:szCs w:val="24"/>
              </w:rPr>
              <w:t>Durante esta aventura reconocerán la importancia de poner en práctica la empatía y establecer acuerdos en comunidad para favorecer la sana convivencia con los demás.</w:t>
            </w:r>
          </w:p>
        </w:tc>
      </w:tr>
    </w:tbl>
    <w:p w14:paraId="099E919D" w14:textId="21315F1C" w:rsidR="002E3019" w:rsidRDefault="002E3019">
      <w:pPr>
        <w:rPr>
          <w:rFonts w:ascii="Century Gothic" w:hAnsi="Century Gothic"/>
          <w:sz w:val="24"/>
          <w:szCs w:val="24"/>
        </w:rPr>
      </w:pPr>
    </w:p>
    <w:p w14:paraId="7E1A7010" w14:textId="77777777" w:rsidR="002E3019" w:rsidRDefault="002E301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80"/>
        <w:gridCol w:w="873"/>
        <w:gridCol w:w="3032"/>
        <w:gridCol w:w="141"/>
        <w:gridCol w:w="397"/>
        <w:gridCol w:w="2005"/>
        <w:gridCol w:w="1554"/>
        <w:gridCol w:w="3490"/>
      </w:tblGrid>
      <w:tr w:rsidR="002E3019" w:rsidRPr="00D61BE2" w14:paraId="0B803985" w14:textId="77777777" w:rsidTr="00494EE7">
        <w:tc>
          <w:tcPr>
            <w:tcW w:w="3771" w:type="dxa"/>
            <w:gridSpan w:val="3"/>
            <w:shd w:val="clear" w:color="auto" w:fill="FFE7FF"/>
            <w:vAlign w:val="center"/>
          </w:tcPr>
          <w:p w14:paraId="4F5C3FFE" w14:textId="77777777" w:rsidR="002E3019" w:rsidRPr="00D61BE2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29" w:type="dxa"/>
            <w:gridSpan w:val="5"/>
            <w:vMerge w:val="restart"/>
            <w:shd w:val="clear" w:color="auto" w:fill="FFC5FF"/>
            <w:vAlign w:val="center"/>
          </w:tcPr>
          <w:p w14:paraId="210FC7B8" w14:textId="77777777" w:rsidR="002E3019" w:rsidRPr="00D61BE2" w:rsidRDefault="00000000" w:rsidP="00494EE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2E3019" w:rsidRPr="00D61BE2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FFE7FF"/>
            <w:vAlign w:val="center"/>
          </w:tcPr>
          <w:p w14:paraId="756DAC84" w14:textId="77777777" w:rsidR="002E3019" w:rsidRPr="00D61BE2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2E3019" w:rsidRPr="00D61BE2" w14:paraId="4E8CE529" w14:textId="77777777" w:rsidTr="00494EE7">
        <w:tc>
          <w:tcPr>
            <w:tcW w:w="3771" w:type="dxa"/>
            <w:gridSpan w:val="3"/>
            <w:vAlign w:val="center"/>
          </w:tcPr>
          <w:p w14:paraId="512B56A4" w14:textId="77777777" w:rsidR="002E3019" w:rsidRPr="00D61BE2" w:rsidRDefault="002E3019" w:rsidP="00494E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29" w:type="dxa"/>
            <w:gridSpan w:val="5"/>
            <w:vMerge/>
            <w:shd w:val="clear" w:color="auto" w:fill="FFC5FF"/>
            <w:vAlign w:val="center"/>
          </w:tcPr>
          <w:p w14:paraId="06A7BBAE" w14:textId="77777777" w:rsidR="002E3019" w:rsidRPr="00D61BE2" w:rsidRDefault="002E3019" w:rsidP="00494E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6BD7BD7A" w14:textId="77777777" w:rsidR="002E3019" w:rsidRPr="00D61BE2" w:rsidRDefault="002E3019" w:rsidP="00494E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E3019" w:rsidRPr="00D61BE2" w14:paraId="116DC58C" w14:textId="77777777" w:rsidTr="00494EE7">
        <w:tc>
          <w:tcPr>
            <w:tcW w:w="7341" w:type="dxa"/>
            <w:gridSpan w:val="6"/>
            <w:shd w:val="clear" w:color="auto" w:fill="FFE7FF"/>
            <w:vAlign w:val="center"/>
          </w:tcPr>
          <w:p w14:paraId="0E4028D8" w14:textId="77777777" w:rsidR="002E3019" w:rsidRPr="00D61BE2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4E6B9CDE" w14:textId="77777777" w:rsidR="002E3019" w:rsidRPr="00D61BE2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2E3019" w:rsidRPr="00D61BE2" w14:paraId="5ADE2AA8" w14:textId="77777777" w:rsidTr="00494EE7">
        <w:tc>
          <w:tcPr>
            <w:tcW w:w="7341" w:type="dxa"/>
            <w:gridSpan w:val="6"/>
            <w:vAlign w:val="center"/>
          </w:tcPr>
          <w:p w14:paraId="3B40379E" w14:textId="77777777" w:rsidR="002E3019" w:rsidRPr="00D61BE2" w:rsidRDefault="002E3019" w:rsidP="00494EE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61BE2">
              <w:rPr>
                <w:rFonts w:ascii="Century Gothic" w:hAnsi="Century Gothic" w:cs="Tahoma"/>
                <w:sz w:val="32"/>
                <w:szCs w:val="32"/>
              </w:rPr>
              <w:t>Lenguajes</w:t>
            </w:r>
          </w:p>
        </w:tc>
        <w:tc>
          <w:tcPr>
            <w:tcW w:w="7049" w:type="dxa"/>
            <w:gridSpan w:val="3"/>
            <w:vAlign w:val="center"/>
          </w:tcPr>
          <w:p w14:paraId="29A2853C" w14:textId="77777777" w:rsidR="002E3019" w:rsidRPr="00D61BE2" w:rsidRDefault="002E3019" w:rsidP="00494EE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0496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50496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50496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50496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50496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2E3019" w:rsidRPr="00D61BE2" w14:paraId="27A8D443" w14:textId="77777777" w:rsidTr="00494EE7">
        <w:tc>
          <w:tcPr>
            <w:tcW w:w="7341" w:type="dxa"/>
            <w:gridSpan w:val="6"/>
            <w:shd w:val="clear" w:color="auto" w:fill="FFE7FF"/>
            <w:vAlign w:val="center"/>
          </w:tcPr>
          <w:p w14:paraId="18176366" w14:textId="77777777" w:rsidR="002E3019" w:rsidRPr="00D61BE2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544CF6E7" w14:textId="77777777" w:rsidR="002E3019" w:rsidRPr="00D61BE2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2E3019" w:rsidRPr="00D61BE2" w14:paraId="0868B456" w14:textId="77777777" w:rsidTr="00494EE7">
        <w:tc>
          <w:tcPr>
            <w:tcW w:w="7341" w:type="dxa"/>
            <w:gridSpan w:val="6"/>
            <w:vAlign w:val="center"/>
          </w:tcPr>
          <w:p w14:paraId="12E3C7BD" w14:textId="77777777" w:rsidR="002E3019" w:rsidRPr="00D61BE2" w:rsidRDefault="002E3019" w:rsidP="00494E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600E5">
              <w:rPr>
                <w:rFonts w:ascii="Century Gothic" w:hAnsi="Century Gothic" w:cs="Tahoma"/>
                <w:b/>
                <w:sz w:val="24"/>
                <w:szCs w:val="24"/>
              </w:rPr>
              <w:t>Compartiendo nuestros nombres</w:t>
            </w:r>
          </w:p>
        </w:tc>
        <w:tc>
          <w:tcPr>
            <w:tcW w:w="7049" w:type="dxa"/>
            <w:gridSpan w:val="3"/>
            <w:vAlign w:val="center"/>
          </w:tcPr>
          <w:p w14:paraId="47725661" w14:textId="77777777" w:rsidR="002E3019" w:rsidRPr="00D61BE2" w:rsidRDefault="002E3019" w:rsidP="00494E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600E5">
              <w:rPr>
                <w:rFonts w:ascii="Century Gothic" w:hAnsi="Century Gothic" w:cs="Tahoma"/>
                <w:sz w:val="24"/>
                <w:szCs w:val="24"/>
              </w:rPr>
              <w:t xml:space="preserve">Aula </w:t>
            </w:r>
          </w:p>
        </w:tc>
      </w:tr>
      <w:tr w:rsidR="002E3019" w:rsidRPr="00D61BE2" w14:paraId="3AC7CF59" w14:textId="77777777" w:rsidTr="00494EE7">
        <w:tc>
          <w:tcPr>
            <w:tcW w:w="2898" w:type="dxa"/>
            <w:gridSpan w:val="2"/>
            <w:shd w:val="clear" w:color="auto" w:fill="FFE7FF"/>
            <w:vAlign w:val="center"/>
          </w:tcPr>
          <w:p w14:paraId="33DB0CB4" w14:textId="77777777" w:rsidR="002E3019" w:rsidRPr="00D61BE2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6" w:type="dxa"/>
            <w:gridSpan w:val="3"/>
            <w:vAlign w:val="center"/>
          </w:tcPr>
          <w:p w14:paraId="75831779" w14:textId="77777777" w:rsidR="002E3019" w:rsidRPr="00D61BE2" w:rsidRDefault="002E3019" w:rsidP="00494E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61BE2">
              <w:rPr>
                <w:rFonts w:ascii="Century Gothic" w:hAnsi="Century Gothic" w:cs="Tahoma"/>
                <w:sz w:val="24"/>
                <w:szCs w:val="24"/>
              </w:rPr>
              <w:t>Aprendizaje basado en proyectos comunitarios.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4128851A" w14:textId="77777777" w:rsidR="002E3019" w:rsidRPr="00D61BE2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4A8711EF" w14:textId="77777777" w:rsidR="002E3019" w:rsidRPr="00D61BE2" w:rsidRDefault="002E3019" w:rsidP="00494E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600E5">
              <w:rPr>
                <w:rFonts w:ascii="Century Gothic" w:hAnsi="Century Gothic" w:cs="Tahoma"/>
                <w:sz w:val="24"/>
                <w:szCs w:val="24"/>
              </w:rPr>
              <w:t>Se sugiere para dos semanas</w:t>
            </w:r>
          </w:p>
        </w:tc>
      </w:tr>
      <w:tr w:rsidR="002E3019" w:rsidRPr="00D61BE2" w14:paraId="5FC3649A" w14:textId="77777777" w:rsidTr="00494EE7">
        <w:tc>
          <w:tcPr>
            <w:tcW w:w="1918" w:type="dxa"/>
            <w:shd w:val="clear" w:color="auto" w:fill="FFE7FF"/>
            <w:vAlign w:val="center"/>
          </w:tcPr>
          <w:p w14:paraId="1E6A54CA" w14:textId="77777777" w:rsidR="002E3019" w:rsidRPr="00D61BE2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7043797C" w14:textId="77777777" w:rsidR="002E3019" w:rsidRPr="00D61BE2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67987B69" w14:textId="77777777" w:rsidR="002E3019" w:rsidRPr="00D61BE2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2E3019" w:rsidRPr="00D61BE2" w14:paraId="23A62CD2" w14:textId="77777777" w:rsidTr="00494EE7">
        <w:trPr>
          <w:trHeight w:val="300"/>
        </w:trPr>
        <w:tc>
          <w:tcPr>
            <w:tcW w:w="1918" w:type="dxa"/>
            <w:vMerge w:val="restart"/>
            <w:vAlign w:val="center"/>
          </w:tcPr>
          <w:p w14:paraId="65F752A4" w14:textId="77777777" w:rsidR="002E3019" w:rsidRPr="00752A25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52A25">
              <w:rPr>
                <w:rFonts w:ascii="Century Gothic" w:hAnsi="Century Gothic"/>
                <w:b/>
                <w:bCs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Merge w:val="restart"/>
            <w:vAlign w:val="center"/>
          </w:tcPr>
          <w:p w14:paraId="5C2A5097" w14:textId="77777777" w:rsidR="002E3019" w:rsidRPr="00D61BE2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600E5">
              <w:rPr>
                <w:rFonts w:ascii="Century Gothic" w:hAnsi="Century Gothic" w:cs="Tahoma"/>
                <w:sz w:val="24"/>
                <w:szCs w:val="24"/>
              </w:rPr>
              <w:t>Producciones gráficas dirigidas a diversas destinatarias y diversos destinatarios, para establecer vínculos sociales y acercarse a la cultura escrita.</w:t>
            </w:r>
          </w:p>
        </w:tc>
        <w:tc>
          <w:tcPr>
            <w:tcW w:w="7587" w:type="dxa"/>
            <w:gridSpan w:val="5"/>
            <w:vAlign w:val="center"/>
          </w:tcPr>
          <w:p w14:paraId="5E62AA17" w14:textId="77777777" w:rsidR="002E3019" w:rsidRPr="002600E5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2600E5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1er grado</w:t>
            </w:r>
          </w:p>
          <w:p w14:paraId="0A240A27" w14:textId="77777777" w:rsidR="002E3019" w:rsidRPr="00D61BE2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600E5">
              <w:rPr>
                <w:rFonts w:ascii="Century Gothic" w:hAnsi="Century Gothic" w:cs="Tahoma"/>
                <w:sz w:val="24"/>
                <w:szCs w:val="24"/>
              </w:rPr>
              <w:t>Identifica su nombre escrito y otras palabras en distintos objetos personales del aula o su casa.</w:t>
            </w:r>
          </w:p>
        </w:tc>
      </w:tr>
      <w:tr w:rsidR="002E3019" w:rsidRPr="00D61BE2" w14:paraId="367A82CA" w14:textId="77777777" w:rsidTr="00494EE7">
        <w:trPr>
          <w:trHeight w:val="300"/>
        </w:trPr>
        <w:tc>
          <w:tcPr>
            <w:tcW w:w="1918" w:type="dxa"/>
            <w:vMerge/>
            <w:vAlign w:val="center"/>
          </w:tcPr>
          <w:p w14:paraId="39124609" w14:textId="77777777" w:rsidR="002E3019" w:rsidRPr="00752A25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Merge/>
            <w:vAlign w:val="center"/>
          </w:tcPr>
          <w:p w14:paraId="0D15A7A1" w14:textId="77777777" w:rsidR="002E3019" w:rsidRPr="00D61BE2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7" w:type="dxa"/>
            <w:gridSpan w:val="5"/>
            <w:vAlign w:val="center"/>
          </w:tcPr>
          <w:p w14:paraId="12CC9598" w14:textId="77777777" w:rsidR="002E3019" w:rsidRPr="002600E5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2600E5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2do grado</w:t>
            </w:r>
          </w:p>
          <w:p w14:paraId="4D93B458" w14:textId="77777777" w:rsidR="002E3019" w:rsidRPr="00D61BE2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600E5">
              <w:rPr>
                <w:rFonts w:ascii="Century Gothic" w:hAnsi="Century Gothic" w:cs="Tahoma"/>
                <w:sz w:val="24"/>
                <w:szCs w:val="24"/>
              </w:rPr>
              <w:t xml:space="preserve">Representa su nombre y otras palabras comunes con recursos propios y con distintos propósitos, tales como marcar sus producciones, registrar su asistencia, entre otros. </w:t>
            </w:r>
          </w:p>
        </w:tc>
      </w:tr>
      <w:tr w:rsidR="002E3019" w:rsidRPr="00D61BE2" w14:paraId="418332DB" w14:textId="77777777" w:rsidTr="00494EE7">
        <w:trPr>
          <w:trHeight w:val="300"/>
        </w:trPr>
        <w:tc>
          <w:tcPr>
            <w:tcW w:w="1918" w:type="dxa"/>
            <w:vMerge/>
            <w:vAlign w:val="center"/>
          </w:tcPr>
          <w:p w14:paraId="14F84BAA" w14:textId="77777777" w:rsidR="002E3019" w:rsidRPr="00752A25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Merge/>
            <w:vAlign w:val="center"/>
          </w:tcPr>
          <w:p w14:paraId="147B68CA" w14:textId="77777777" w:rsidR="002E3019" w:rsidRPr="00D61BE2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7" w:type="dxa"/>
            <w:gridSpan w:val="5"/>
            <w:vAlign w:val="center"/>
          </w:tcPr>
          <w:p w14:paraId="5D6FD16B" w14:textId="77777777" w:rsidR="002E3019" w:rsidRPr="002600E5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2600E5">
              <w:rPr>
                <w:rFonts w:ascii="Century Gothic" w:hAnsi="Century Gothic" w:cs="Tahoma"/>
                <w:b/>
                <w:bCs/>
                <w:sz w:val="24"/>
                <w:szCs w:val="24"/>
              </w:rPr>
              <w:t>3er grado</w:t>
            </w:r>
          </w:p>
          <w:p w14:paraId="25C1CD04" w14:textId="77777777" w:rsidR="002E3019" w:rsidRPr="002600E5" w:rsidRDefault="002E3019" w:rsidP="00494EE7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2600E5">
              <w:rPr>
                <w:rFonts w:ascii="Century Gothic" w:hAnsi="Century Gothic" w:cs="Tahoma"/>
                <w:sz w:val="24"/>
                <w:szCs w:val="24"/>
              </w:rPr>
              <w:t>Reconoce las letras de su nombre en textos impresos y digitales.</w:t>
            </w:r>
          </w:p>
          <w:p w14:paraId="16E2CF73" w14:textId="77777777" w:rsidR="002E3019" w:rsidRPr="002600E5" w:rsidRDefault="002E3019" w:rsidP="00494EE7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2600E5">
              <w:rPr>
                <w:rFonts w:ascii="Century Gothic" w:hAnsi="Century Gothic" w:cs="Tahoma"/>
                <w:sz w:val="24"/>
                <w:szCs w:val="24"/>
              </w:rPr>
              <w:t>Usa grafías para representar su nombre y otras palabras conocidas con diversos propósitos.</w:t>
            </w:r>
          </w:p>
          <w:p w14:paraId="163D1CB6" w14:textId="77777777" w:rsidR="002E3019" w:rsidRPr="00D61BE2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600E5">
              <w:rPr>
                <w:rFonts w:ascii="Century Gothic" w:hAnsi="Century Gothic" w:cs="Tahoma"/>
                <w:sz w:val="24"/>
                <w:szCs w:val="24"/>
              </w:rPr>
              <w:t>Recurre a diversos textos para copiar palabras, combinar letras del nombre propio, el de sus pares o dicta a alguna persona adulta, para establecer vínculos con las familias, la escuela y la comunidad.</w:t>
            </w:r>
          </w:p>
        </w:tc>
      </w:tr>
      <w:tr w:rsidR="002E3019" w:rsidRPr="00D61BE2" w14:paraId="0765A52B" w14:textId="77777777" w:rsidTr="00494EE7">
        <w:trPr>
          <w:trHeight w:val="300"/>
        </w:trPr>
        <w:tc>
          <w:tcPr>
            <w:tcW w:w="1918" w:type="dxa"/>
            <w:vMerge/>
            <w:vAlign w:val="center"/>
          </w:tcPr>
          <w:p w14:paraId="6142D300" w14:textId="77777777" w:rsidR="002E3019" w:rsidRPr="00752A25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5BA57FDD" w14:textId="77777777" w:rsidR="002E3019" w:rsidRPr="00D61BE2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600E5">
              <w:rPr>
                <w:rFonts w:ascii="Century Gothic" w:hAnsi="Century Gothic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7587" w:type="dxa"/>
            <w:gridSpan w:val="5"/>
            <w:vAlign w:val="center"/>
          </w:tcPr>
          <w:p w14:paraId="77272B75" w14:textId="77777777" w:rsidR="002E3019" w:rsidRPr="002600E5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2600E5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2do grado</w:t>
            </w:r>
          </w:p>
          <w:p w14:paraId="34BB101B" w14:textId="77777777" w:rsidR="002E3019" w:rsidRPr="00D61BE2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600E5">
              <w:rPr>
                <w:rFonts w:ascii="Century Gothic" w:hAnsi="Century Gothic" w:cs="Tahoma"/>
                <w:sz w:val="24"/>
                <w:szCs w:val="24"/>
              </w:rPr>
              <w:t xml:space="preserve">Manifiesta oralmente y de manera clara necesidades, emociones, gustos, preferencias e ideas, que construye en la convivencia diaria, y se da a entender apoyándose de distintos lenguajes. </w:t>
            </w:r>
          </w:p>
        </w:tc>
      </w:tr>
      <w:tr w:rsidR="002E3019" w:rsidRPr="00D61BE2" w14:paraId="4CDD8844" w14:textId="77777777" w:rsidTr="00494EE7">
        <w:trPr>
          <w:trHeight w:val="300"/>
        </w:trPr>
        <w:tc>
          <w:tcPr>
            <w:tcW w:w="1918" w:type="dxa"/>
            <w:vMerge w:val="restart"/>
            <w:vAlign w:val="center"/>
          </w:tcPr>
          <w:p w14:paraId="617E0F6D" w14:textId="77777777" w:rsidR="002E3019" w:rsidRPr="00752A25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52A25">
              <w:rPr>
                <w:rFonts w:ascii="Century Gothic" w:hAnsi="Century Gothic"/>
                <w:b/>
                <w:bCs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Merge w:val="restart"/>
            <w:vAlign w:val="center"/>
          </w:tcPr>
          <w:p w14:paraId="3C22BA44" w14:textId="77777777" w:rsidR="002E3019" w:rsidRPr="00D61BE2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600E5">
              <w:rPr>
                <w:rFonts w:ascii="Century Gothic" w:hAnsi="Century Gothic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7587" w:type="dxa"/>
            <w:gridSpan w:val="5"/>
            <w:vAlign w:val="center"/>
          </w:tcPr>
          <w:p w14:paraId="1B508B3C" w14:textId="77777777" w:rsidR="002E3019" w:rsidRPr="002600E5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2600E5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2do grado</w:t>
            </w:r>
          </w:p>
          <w:p w14:paraId="7BFA500A" w14:textId="77777777" w:rsidR="002E3019" w:rsidRPr="00D61BE2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600E5">
              <w:rPr>
                <w:rFonts w:ascii="Century Gothic" w:hAnsi="Century Gothic" w:cs="Tahoma"/>
                <w:sz w:val="24"/>
                <w:szCs w:val="24"/>
              </w:rPr>
              <w:t>Cuenta objetos y elementos de su entorno.</w:t>
            </w:r>
          </w:p>
        </w:tc>
      </w:tr>
      <w:tr w:rsidR="002E3019" w:rsidRPr="00D61BE2" w14:paraId="52788F4F" w14:textId="77777777" w:rsidTr="00494EE7">
        <w:trPr>
          <w:trHeight w:val="300"/>
        </w:trPr>
        <w:tc>
          <w:tcPr>
            <w:tcW w:w="1918" w:type="dxa"/>
            <w:vMerge/>
            <w:vAlign w:val="center"/>
          </w:tcPr>
          <w:p w14:paraId="69C183A0" w14:textId="77777777" w:rsidR="002E3019" w:rsidRPr="00752A25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Merge/>
            <w:vAlign w:val="center"/>
          </w:tcPr>
          <w:p w14:paraId="3FE372AF" w14:textId="77777777" w:rsidR="002E3019" w:rsidRPr="00D61BE2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7" w:type="dxa"/>
            <w:gridSpan w:val="5"/>
            <w:vAlign w:val="center"/>
          </w:tcPr>
          <w:p w14:paraId="13B36A16" w14:textId="77777777" w:rsidR="002E3019" w:rsidRPr="002600E5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2600E5">
              <w:rPr>
                <w:rFonts w:ascii="Century Gothic" w:hAnsi="Century Gothic" w:cs="Tahoma"/>
                <w:b/>
                <w:bCs/>
                <w:sz w:val="24"/>
                <w:szCs w:val="24"/>
              </w:rPr>
              <w:t>3er grado</w:t>
            </w:r>
          </w:p>
          <w:p w14:paraId="64F97E8B" w14:textId="77777777" w:rsidR="002E3019" w:rsidRPr="00D61BE2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600E5">
              <w:rPr>
                <w:rFonts w:ascii="Century Gothic" w:hAnsi="Century Gothic" w:cs="Tahoma"/>
                <w:sz w:val="24"/>
                <w:szCs w:val="24"/>
              </w:rPr>
              <w:t>Cuenta objetos y elementos de su entorno en su lengua materna y amplía gradualmente su rango de conteo.</w:t>
            </w:r>
          </w:p>
        </w:tc>
      </w:tr>
      <w:tr w:rsidR="002E3019" w:rsidRPr="00D61BE2" w14:paraId="52D750D5" w14:textId="77777777" w:rsidTr="00494EE7">
        <w:trPr>
          <w:trHeight w:val="300"/>
        </w:trPr>
        <w:tc>
          <w:tcPr>
            <w:tcW w:w="1918" w:type="dxa"/>
            <w:vAlign w:val="center"/>
          </w:tcPr>
          <w:p w14:paraId="761EAA5B" w14:textId="77777777" w:rsidR="002E3019" w:rsidRPr="00752A25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52A25">
              <w:rPr>
                <w:rFonts w:ascii="Century Gothic" w:hAnsi="Century Gothic"/>
                <w:b/>
                <w:bCs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117A4B0A" w14:textId="77777777" w:rsidR="002E3019" w:rsidRPr="00D61BE2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600E5">
              <w:rPr>
                <w:rFonts w:ascii="Century Gothic" w:hAnsi="Century Gothic" w:cs="Tahoma"/>
                <w:sz w:val="24"/>
                <w:szCs w:val="24"/>
              </w:rPr>
              <w:t>Construcción de la identidad personal a partir de su pertenencia a un territorio, su origen étnico, cultural y lingüístico, y la interacción con personas cercanas.</w:t>
            </w:r>
          </w:p>
        </w:tc>
        <w:tc>
          <w:tcPr>
            <w:tcW w:w="7587" w:type="dxa"/>
            <w:gridSpan w:val="5"/>
            <w:vAlign w:val="center"/>
          </w:tcPr>
          <w:p w14:paraId="1B9D7A5A" w14:textId="77777777" w:rsidR="002E3019" w:rsidRPr="002600E5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2600E5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2do grado</w:t>
            </w:r>
          </w:p>
          <w:p w14:paraId="036B9F9F" w14:textId="77777777" w:rsidR="002E3019" w:rsidRPr="00D61BE2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600E5">
              <w:rPr>
                <w:rFonts w:ascii="Century Gothic" w:hAnsi="Century Gothic" w:cs="Tahoma"/>
                <w:sz w:val="24"/>
                <w:szCs w:val="24"/>
              </w:rPr>
              <w:t xml:space="preserve">Reconoce algunos rasgos de su identidad (cómo es físicamente, qué se le facilita, qué se le dificulta, qué le gusta, qué no le gusta) y los expresa en su lengua materna o con otros lenguajes. </w:t>
            </w:r>
          </w:p>
        </w:tc>
      </w:tr>
    </w:tbl>
    <w:p w14:paraId="26D70040" w14:textId="54E3E8A2" w:rsidR="002E3019" w:rsidRDefault="002E3019">
      <w:pPr>
        <w:rPr>
          <w:rFonts w:ascii="Century Gothic" w:hAnsi="Century Gothic"/>
          <w:sz w:val="24"/>
          <w:szCs w:val="24"/>
        </w:rPr>
      </w:pPr>
    </w:p>
    <w:p w14:paraId="46607DF8" w14:textId="77777777" w:rsidR="002E3019" w:rsidRDefault="002E301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9"/>
        <w:gridCol w:w="872"/>
        <w:gridCol w:w="2180"/>
        <w:gridCol w:w="855"/>
        <w:gridCol w:w="538"/>
        <w:gridCol w:w="2859"/>
        <w:gridCol w:w="698"/>
        <w:gridCol w:w="3491"/>
      </w:tblGrid>
      <w:tr w:rsidR="002E3019" w:rsidRPr="0099540A" w14:paraId="56AE8687" w14:textId="77777777" w:rsidTr="00494EE7">
        <w:tc>
          <w:tcPr>
            <w:tcW w:w="3769" w:type="dxa"/>
            <w:gridSpan w:val="3"/>
            <w:shd w:val="clear" w:color="auto" w:fill="FFE7FF"/>
            <w:vAlign w:val="center"/>
          </w:tcPr>
          <w:p w14:paraId="56415CDD" w14:textId="77777777" w:rsidR="002E3019" w:rsidRPr="0099540A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5"/>
            <w:vMerge w:val="restart"/>
            <w:shd w:val="clear" w:color="auto" w:fill="FFC5FF"/>
            <w:vAlign w:val="center"/>
          </w:tcPr>
          <w:p w14:paraId="24945E48" w14:textId="77777777" w:rsidR="002E3019" w:rsidRPr="0099540A" w:rsidRDefault="00000000" w:rsidP="00494EE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="002E3019" w:rsidRPr="0099540A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6AF1BB62" w14:textId="77777777" w:rsidR="002E3019" w:rsidRPr="0099540A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2E3019" w:rsidRPr="0099540A" w14:paraId="57449EFD" w14:textId="77777777" w:rsidTr="00494EE7">
        <w:tc>
          <w:tcPr>
            <w:tcW w:w="3769" w:type="dxa"/>
            <w:gridSpan w:val="3"/>
            <w:vAlign w:val="center"/>
          </w:tcPr>
          <w:p w14:paraId="006BC07D" w14:textId="77777777" w:rsidR="002E3019" w:rsidRPr="0099540A" w:rsidRDefault="002E3019" w:rsidP="00494E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0" w:type="dxa"/>
            <w:gridSpan w:val="5"/>
            <w:vMerge/>
            <w:shd w:val="clear" w:color="auto" w:fill="FFC5FF"/>
            <w:vAlign w:val="center"/>
          </w:tcPr>
          <w:p w14:paraId="40C42DE9" w14:textId="77777777" w:rsidR="002E3019" w:rsidRPr="0099540A" w:rsidRDefault="002E3019" w:rsidP="00494E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41222DD2" w14:textId="77777777" w:rsidR="002E3019" w:rsidRPr="0099540A" w:rsidRDefault="002E3019" w:rsidP="00494E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E3019" w:rsidRPr="0099540A" w14:paraId="321E9A79" w14:textId="77777777" w:rsidTr="002E3019">
        <w:tc>
          <w:tcPr>
            <w:tcW w:w="6804" w:type="dxa"/>
            <w:gridSpan w:val="5"/>
            <w:shd w:val="clear" w:color="auto" w:fill="FFE7FF"/>
            <w:vAlign w:val="center"/>
          </w:tcPr>
          <w:p w14:paraId="7E94379B" w14:textId="77777777" w:rsidR="002E3019" w:rsidRPr="0099540A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586" w:type="dxa"/>
            <w:gridSpan w:val="4"/>
            <w:shd w:val="clear" w:color="auto" w:fill="FFE7FF"/>
            <w:vAlign w:val="center"/>
          </w:tcPr>
          <w:p w14:paraId="17264480" w14:textId="77777777" w:rsidR="002E3019" w:rsidRPr="0099540A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2E3019" w:rsidRPr="0099540A" w14:paraId="50E245A6" w14:textId="77777777" w:rsidTr="002E3019">
        <w:tc>
          <w:tcPr>
            <w:tcW w:w="6804" w:type="dxa"/>
            <w:gridSpan w:val="5"/>
            <w:vAlign w:val="center"/>
          </w:tcPr>
          <w:p w14:paraId="5B18E1BB" w14:textId="77777777" w:rsidR="002E3019" w:rsidRPr="0099540A" w:rsidRDefault="002E3019" w:rsidP="00494EE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9540A">
              <w:rPr>
                <w:rFonts w:ascii="Century Gothic" w:hAnsi="Century Gothic" w:cs="Tahoma"/>
                <w:sz w:val="32"/>
                <w:szCs w:val="32"/>
              </w:rPr>
              <w:t>Ética, naturaleza y sociedades</w:t>
            </w:r>
          </w:p>
        </w:tc>
        <w:tc>
          <w:tcPr>
            <w:tcW w:w="7586" w:type="dxa"/>
            <w:gridSpan w:val="4"/>
            <w:vAlign w:val="center"/>
          </w:tcPr>
          <w:p w14:paraId="6498B19A" w14:textId="77777777" w:rsidR="002E3019" w:rsidRPr="0099540A" w:rsidRDefault="002E3019" w:rsidP="00494EE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61468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61468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61468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61468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61468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2E3019" w:rsidRPr="0099540A" w14:paraId="6669D6ED" w14:textId="77777777" w:rsidTr="00494EE7">
        <w:tc>
          <w:tcPr>
            <w:tcW w:w="7342" w:type="dxa"/>
            <w:gridSpan w:val="6"/>
            <w:shd w:val="clear" w:color="auto" w:fill="FFE7FF"/>
            <w:vAlign w:val="center"/>
          </w:tcPr>
          <w:p w14:paraId="1396CFF1" w14:textId="77777777" w:rsidR="002E3019" w:rsidRPr="0099540A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8" w:type="dxa"/>
            <w:gridSpan w:val="3"/>
            <w:shd w:val="clear" w:color="auto" w:fill="FFE7FF"/>
            <w:vAlign w:val="center"/>
          </w:tcPr>
          <w:p w14:paraId="1BB413D7" w14:textId="77777777" w:rsidR="002E3019" w:rsidRPr="0099540A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2E3019" w:rsidRPr="0099540A" w14:paraId="4EDBEC45" w14:textId="77777777" w:rsidTr="00494EE7">
        <w:tc>
          <w:tcPr>
            <w:tcW w:w="7342" w:type="dxa"/>
            <w:gridSpan w:val="6"/>
            <w:vAlign w:val="center"/>
          </w:tcPr>
          <w:p w14:paraId="0567284E" w14:textId="77777777" w:rsidR="002E3019" w:rsidRPr="0099540A" w:rsidRDefault="002E3019" w:rsidP="00494EE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3306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Mi comunidad escolar</w:t>
            </w:r>
          </w:p>
        </w:tc>
        <w:tc>
          <w:tcPr>
            <w:tcW w:w="7048" w:type="dxa"/>
            <w:gridSpan w:val="3"/>
            <w:vAlign w:val="center"/>
          </w:tcPr>
          <w:p w14:paraId="6181E285" w14:textId="77777777" w:rsidR="002E3019" w:rsidRPr="0099540A" w:rsidRDefault="002E3019" w:rsidP="00494EE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33067">
              <w:rPr>
                <w:rFonts w:ascii="Century Gothic" w:hAnsi="Century Gothic" w:cs="Tahoma"/>
                <w:sz w:val="24"/>
                <w:szCs w:val="24"/>
              </w:rPr>
              <w:t xml:space="preserve">Escolar </w:t>
            </w:r>
          </w:p>
        </w:tc>
      </w:tr>
      <w:tr w:rsidR="002E3019" w:rsidRPr="0099540A" w14:paraId="661EFC67" w14:textId="77777777" w:rsidTr="002E3019">
        <w:tc>
          <w:tcPr>
            <w:tcW w:w="2897" w:type="dxa"/>
            <w:gridSpan w:val="2"/>
            <w:shd w:val="clear" w:color="auto" w:fill="FFE7FF"/>
            <w:vAlign w:val="center"/>
          </w:tcPr>
          <w:p w14:paraId="6603F8BE" w14:textId="77777777" w:rsidR="002E3019" w:rsidRPr="0099540A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3052" w:type="dxa"/>
            <w:gridSpan w:val="2"/>
            <w:vAlign w:val="center"/>
          </w:tcPr>
          <w:p w14:paraId="416A7D85" w14:textId="77777777" w:rsidR="002E3019" w:rsidRPr="0099540A" w:rsidRDefault="002E3019" w:rsidP="00494E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9540A">
              <w:rPr>
                <w:rFonts w:ascii="Century Gothic" w:hAnsi="Century Gothic" w:cs="Tahoma"/>
                <w:sz w:val="24"/>
                <w:szCs w:val="24"/>
              </w:rPr>
              <w:t>Aprendizaje Basado en Problemas (ABP)</w:t>
            </w:r>
          </w:p>
        </w:tc>
        <w:tc>
          <w:tcPr>
            <w:tcW w:w="4252" w:type="dxa"/>
            <w:gridSpan w:val="3"/>
            <w:shd w:val="clear" w:color="auto" w:fill="FFE7FF"/>
            <w:vAlign w:val="center"/>
          </w:tcPr>
          <w:p w14:paraId="2D5E31C2" w14:textId="77777777" w:rsidR="002E3019" w:rsidRPr="0099540A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4189" w:type="dxa"/>
            <w:gridSpan w:val="2"/>
            <w:vAlign w:val="center"/>
          </w:tcPr>
          <w:p w14:paraId="11A79C2C" w14:textId="77777777" w:rsidR="002E3019" w:rsidRPr="0099540A" w:rsidRDefault="002E3019" w:rsidP="00494E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33067">
              <w:rPr>
                <w:rFonts w:ascii="Century Gothic" w:hAnsi="Century Gothic" w:cs="Tahoma"/>
                <w:sz w:val="24"/>
                <w:szCs w:val="24"/>
              </w:rPr>
              <w:t>Se sugiere para ocho a diez días.</w:t>
            </w:r>
          </w:p>
        </w:tc>
      </w:tr>
      <w:tr w:rsidR="002E3019" w:rsidRPr="0099540A" w14:paraId="64645663" w14:textId="77777777" w:rsidTr="00494EE7">
        <w:tc>
          <w:tcPr>
            <w:tcW w:w="1918" w:type="dxa"/>
            <w:shd w:val="clear" w:color="auto" w:fill="FFE7FF"/>
            <w:vAlign w:val="center"/>
          </w:tcPr>
          <w:p w14:paraId="4DC5F301" w14:textId="77777777" w:rsidR="002E3019" w:rsidRPr="0099540A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6" w:type="dxa"/>
            <w:gridSpan w:val="4"/>
            <w:shd w:val="clear" w:color="auto" w:fill="FFE7FF"/>
            <w:vAlign w:val="center"/>
          </w:tcPr>
          <w:p w14:paraId="3E08434E" w14:textId="77777777" w:rsidR="002E3019" w:rsidRPr="0099540A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6" w:type="dxa"/>
            <w:gridSpan w:val="4"/>
            <w:shd w:val="clear" w:color="auto" w:fill="FFE7FF"/>
            <w:vAlign w:val="center"/>
          </w:tcPr>
          <w:p w14:paraId="5E0AEE49" w14:textId="77777777" w:rsidR="002E3019" w:rsidRPr="0099540A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2E3019" w:rsidRPr="0099540A" w14:paraId="1BAE5A90" w14:textId="77777777" w:rsidTr="00494EE7">
        <w:trPr>
          <w:trHeight w:val="300"/>
        </w:trPr>
        <w:tc>
          <w:tcPr>
            <w:tcW w:w="1918" w:type="dxa"/>
            <w:vMerge w:val="restart"/>
            <w:vAlign w:val="center"/>
          </w:tcPr>
          <w:p w14:paraId="7852F512" w14:textId="77777777" w:rsidR="002E3019" w:rsidRPr="00C506AF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506AF">
              <w:rPr>
                <w:rFonts w:ascii="Century Gothic" w:hAnsi="Century Gothic"/>
                <w:b/>
                <w:bCs/>
                <w:sz w:val="24"/>
                <w:szCs w:val="24"/>
              </w:rPr>
              <w:t>Ética, naturaleza y sociedades</w:t>
            </w:r>
          </w:p>
        </w:tc>
        <w:tc>
          <w:tcPr>
            <w:tcW w:w="4886" w:type="dxa"/>
            <w:gridSpan w:val="4"/>
            <w:vMerge w:val="restart"/>
            <w:vAlign w:val="center"/>
          </w:tcPr>
          <w:p w14:paraId="21909CF7" w14:textId="77777777" w:rsidR="002E3019" w:rsidRPr="0099540A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33067">
              <w:rPr>
                <w:rFonts w:ascii="Century Gothic" w:hAnsi="Century Gothic" w:cs="Tahoma"/>
                <w:sz w:val="24"/>
                <w:szCs w:val="24"/>
              </w:rPr>
              <w:t>Labores y servicios que contribuyen al bien común de las distintas familias y comunidades.</w:t>
            </w:r>
          </w:p>
        </w:tc>
        <w:tc>
          <w:tcPr>
            <w:tcW w:w="7586" w:type="dxa"/>
            <w:gridSpan w:val="4"/>
            <w:vAlign w:val="center"/>
          </w:tcPr>
          <w:p w14:paraId="43E27916" w14:textId="77777777" w:rsidR="002E3019" w:rsidRPr="00433067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43306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2do grado</w:t>
            </w:r>
          </w:p>
          <w:p w14:paraId="624C1429" w14:textId="77777777" w:rsidR="002E3019" w:rsidRPr="0099540A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33067">
              <w:rPr>
                <w:rFonts w:ascii="Century Gothic" w:hAnsi="Century Gothic" w:cs="Tahoma"/>
                <w:sz w:val="24"/>
                <w:szCs w:val="24"/>
              </w:rPr>
              <w:t>Identifica que las personas realizan actividades diversas y ofrecen distintos servicios que contribuyen a lograr metas comunes.</w:t>
            </w:r>
          </w:p>
        </w:tc>
      </w:tr>
      <w:tr w:rsidR="002E3019" w:rsidRPr="0099540A" w14:paraId="7D80E95F" w14:textId="77777777" w:rsidTr="00494EE7">
        <w:trPr>
          <w:trHeight w:val="300"/>
        </w:trPr>
        <w:tc>
          <w:tcPr>
            <w:tcW w:w="1918" w:type="dxa"/>
            <w:vMerge/>
            <w:vAlign w:val="center"/>
          </w:tcPr>
          <w:p w14:paraId="0AD50ED9" w14:textId="77777777" w:rsidR="002E3019" w:rsidRPr="00C506AF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6" w:type="dxa"/>
            <w:gridSpan w:val="4"/>
            <w:vMerge/>
            <w:vAlign w:val="center"/>
          </w:tcPr>
          <w:p w14:paraId="2AA747B7" w14:textId="77777777" w:rsidR="002E3019" w:rsidRPr="0099540A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6" w:type="dxa"/>
            <w:gridSpan w:val="4"/>
            <w:vAlign w:val="center"/>
          </w:tcPr>
          <w:p w14:paraId="6E7709C0" w14:textId="77777777" w:rsidR="002E3019" w:rsidRPr="00433067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43306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2do grado</w:t>
            </w:r>
          </w:p>
          <w:p w14:paraId="67BDF585" w14:textId="77777777" w:rsidR="002E3019" w:rsidRPr="0099540A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33067">
              <w:rPr>
                <w:rFonts w:ascii="Century Gothic" w:hAnsi="Century Gothic" w:cs="Tahoma"/>
                <w:sz w:val="24"/>
                <w:szCs w:val="24"/>
              </w:rPr>
              <w:t>Comparte con sus pares la importancia de los trabajos y servicios que las y los integrantes de las familias desarrollan en sus hogares y la comunidad, en condiciones de igualdad y equidad.</w:t>
            </w:r>
          </w:p>
        </w:tc>
      </w:tr>
      <w:tr w:rsidR="002E3019" w:rsidRPr="0099540A" w14:paraId="1E43F0CF" w14:textId="77777777" w:rsidTr="00494EE7">
        <w:trPr>
          <w:trHeight w:val="300"/>
        </w:trPr>
        <w:tc>
          <w:tcPr>
            <w:tcW w:w="1918" w:type="dxa"/>
            <w:vMerge/>
            <w:vAlign w:val="center"/>
          </w:tcPr>
          <w:p w14:paraId="5585DD98" w14:textId="77777777" w:rsidR="002E3019" w:rsidRPr="00C506AF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6" w:type="dxa"/>
            <w:gridSpan w:val="4"/>
            <w:vMerge w:val="restart"/>
            <w:vAlign w:val="center"/>
          </w:tcPr>
          <w:p w14:paraId="0B92E245" w14:textId="77777777" w:rsidR="002E3019" w:rsidRPr="0099540A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33067">
              <w:rPr>
                <w:rFonts w:ascii="Century Gothic" w:hAnsi="Century Gothic" w:cs="Tahoma"/>
                <w:sz w:val="24"/>
                <w:szCs w:val="24"/>
              </w:rPr>
              <w:t>Los derechos de niñas y niños como base para el bienestar integral y el establecimiento de acuerdos que favorecen la convivencia pacífica.</w:t>
            </w:r>
          </w:p>
        </w:tc>
        <w:tc>
          <w:tcPr>
            <w:tcW w:w="7586" w:type="dxa"/>
            <w:gridSpan w:val="4"/>
            <w:vAlign w:val="center"/>
          </w:tcPr>
          <w:p w14:paraId="1CFF2093" w14:textId="77777777" w:rsidR="002E3019" w:rsidRPr="00433067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43306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2do grado</w:t>
            </w:r>
          </w:p>
          <w:p w14:paraId="02916107" w14:textId="77777777" w:rsidR="002E3019" w:rsidRPr="0099540A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33067">
              <w:rPr>
                <w:rFonts w:ascii="Century Gothic" w:hAnsi="Century Gothic" w:cs="Tahoma"/>
                <w:sz w:val="24"/>
                <w:szCs w:val="24"/>
              </w:rPr>
              <w:t>Establece acuerdos con sus pares y otras personas para mejorar la convivencia en beneficio común.</w:t>
            </w:r>
          </w:p>
        </w:tc>
      </w:tr>
      <w:tr w:rsidR="002E3019" w:rsidRPr="0099540A" w14:paraId="69EA7321" w14:textId="77777777" w:rsidTr="00494EE7">
        <w:trPr>
          <w:trHeight w:val="300"/>
        </w:trPr>
        <w:tc>
          <w:tcPr>
            <w:tcW w:w="1918" w:type="dxa"/>
            <w:vMerge/>
            <w:vAlign w:val="center"/>
          </w:tcPr>
          <w:p w14:paraId="2F79EF92" w14:textId="77777777" w:rsidR="002E3019" w:rsidRPr="00C506AF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6" w:type="dxa"/>
            <w:gridSpan w:val="4"/>
            <w:vMerge/>
            <w:vAlign w:val="center"/>
          </w:tcPr>
          <w:p w14:paraId="73E8919F" w14:textId="77777777" w:rsidR="002E3019" w:rsidRPr="0099540A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6" w:type="dxa"/>
            <w:gridSpan w:val="4"/>
            <w:vAlign w:val="center"/>
          </w:tcPr>
          <w:p w14:paraId="3C277BF2" w14:textId="77777777" w:rsidR="002E3019" w:rsidRPr="00433067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43306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3er grado</w:t>
            </w:r>
          </w:p>
          <w:p w14:paraId="51CABE11" w14:textId="77777777" w:rsidR="002E3019" w:rsidRPr="0099540A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33067">
              <w:rPr>
                <w:rFonts w:ascii="Century Gothic" w:hAnsi="Century Gothic" w:cs="Tahoma"/>
                <w:sz w:val="24"/>
                <w:szCs w:val="24"/>
              </w:rPr>
              <w:t>Reconoce que una convivencia pacífica se basa en el respeto de los derechos de todos y todas.</w:t>
            </w:r>
          </w:p>
        </w:tc>
      </w:tr>
      <w:tr w:rsidR="002E3019" w:rsidRPr="0099540A" w14:paraId="5F5FB8F8" w14:textId="77777777" w:rsidTr="00494EE7">
        <w:trPr>
          <w:trHeight w:val="300"/>
        </w:trPr>
        <w:tc>
          <w:tcPr>
            <w:tcW w:w="1918" w:type="dxa"/>
            <w:vAlign w:val="center"/>
          </w:tcPr>
          <w:p w14:paraId="624FBAD6" w14:textId="77777777" w:rsidR="002E3019" w:rsidRPr="00C506AF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506AF">
              <w:rPr>
                <w:rFonts w:ascii="Century Gothic" w:hAnsi="Century Gothic"/>
                <w:b/>
                <w:bCs/>
                <w:sz w:val="24"/>
                <w:szCs w:val="24"/>
              </w:rPr>
              <w:t>Lenguajes</w:t>
            </w:r>
          </w:p>
        </w:tc>
        <w:tc>
          <w:tcPr>
            <w:tcW w:w="4886" w:type="dxa"/>
            <w:gridSpan w:val="4"/>
            <w:vAlign w:val="center"/>
          </w:tcPr>
          <w:p w14:paraId="27BF9BA1" w14:textId="77777777" w:rsidR="002E3019" w:rsidRPr="0099540A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33067">
              <w:rPr>
                <w:rFonts w:ascii="Century Gothic" w:hAnsi="Century Gothic" w:cs="Tahoma"/>
                <w:sz w:val="24"/>
                <w:szCs w:val="24"/>
              </w:rPr>
              <w:t>Reconocimiento y aprecio de la diversidad lingüística, al identificar las formas en que se comunican las distintas personas de la comunidad.</w:t>
            </w:r>
          </w:p>
        </w:tc>
        <w:tc>
          <w:tcPr>
            <w:tcW w:w="7586" w:type="dxa"/>
            <w:gridSpan w:val="4"/>
            <w:vAlign w:val="center"/>
          </w:tcPr>
          <w:p w14:paraId="7CC23AF0" w14:textId="77777777" w:rsidR="002E3019" w:rsidRPr="00433067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43306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1er grado</w:t>
            </w:r>
          </w:p>
          <w:p w14:paraId="425C0605" w14:textId="77777777" w:rsidR="002E3019" w:rsidRPr="0099540A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33067">
              <w:rPr>
                <w:rFonts w:ascii="Century Gothic" w:hAnsi="Century Gothic" w:cs="Tahoma"/>
                <w:sz w:val="24"/>
                <w:szCs w:val="24"/>
              </w:rPr>
              <w:t>Identifica los distintos lenguajes que usan las personas a su alrededor.</w:t>
            </w:r>
          </w:p>
        </w:tc>
      </w:tr>
    </w:tbl>
    <w:p w14:paraId="7CB8E266" w14:textId="7257B034" w:rsidR="002E3019" w:rsidRDefault="002E3019" w:rsidP="002E3019">
      <w:pPr>
        <w:rPr>
          <w:rFonts w:ascii="Century Gothic" w:hAnsi="Century Gothic"/>
          <w:sz w:val="24"/>
          <w:szCs w:val="24"/>
        </w:rPr>
      </w:pPr>
    </w:p>
    <w:p w14:paraId="290FA092" w14:textId="77777777" w:rsidR="002E3019" w:rsidRDefault="002E301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9"/>
        <w:gridCol w:w="872"/>
        <w:gridCol w:w="3034"/>
        <w:gridCol w:w="141"/>
        <w:gridCol w:w="397"/>
        <w:gridCol w:w="2005"/>
        <w:gridCol w:w="1553"/>
        <w:gridCol w:w="3491"/>
      </w:tblGrid>
      <w:tr w:rsidR="002E3019" w:rsidRPr="00776C65" w14:paraId="110CE1F3" w14:textId="77777777" w:rsidTr="00494EE7">
        <w:tc>
          <w:tcPr>
            <w:tcW w:w="3769" w:type="dxa"/>
            <w:gridSpan w:val="3"/>
            <w:shd w:val="clear" w:color="auto" w:fill="FFE7FF"/>
            <w:vAlign w:val="center"/>
          </w:tcPr>
          <w:p w14:paraId="13D3D76E" w14:textId="77777777" w:rsidR="002E3019" w:rsidRPr="00776C65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5"/>
            <w:vMerge w:val="restart"/>
            <w:shd w:val="clear" w:color="auto" w:fill="FFC5FF"/>
            <w:vAlign w:val="center"/>
          </w:tcPr>
          <w:p w14:paraId="40FC5E38" w14:textId="77777777" w:rsidR="002E3019" w:rsidRPr="00776C65" w:rsidRDefault="00000000" w:rsidP="00494EE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9" w:history="1">
              <w:r w:rsidR="002E3019" w:rsidRPr="00776C65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2CB75A38" w14:textId="77777777" w:rsidR="002E3019" w:rsidRPr="00776C65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2E3019" w:rsidRPr="00776C65" w14:paraId="5A8775F5" w14:textId="77777777" w:rsidTr="00494EE7">
        <w:tc>
          <w:tcPr>
            <w:tcW w:w="3769" w:type="dxa"/>
            <w:gridSpan w:val="3"/>
            <w:vAlign w:val="center"/>
          </w:tcPr>
          <w:p w14:paraId="3644E552" w14:textId="77777777" w:rsidR="002E3019" w:rsidRPr="00776C65" w:rsidRDefault="002E3019" w:rsidP="00494E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0" w:type="dxa"/>
            <w:gridSpan w:val="5"/>
            <w:vMerge/>
            <w:shd w:val="clear" w:color="auto" w:fill="FFC5FF"/>
            <w:vAlign w:val="center"/>
          </w:tcPr>
          <w:p w14:paraId="0C1E3D8E" w14:textId="77777777" w:rsidR="002E3019" w:rsidRPr="00776C65" w:rsidRDefault="002E3019" w:rsidP="00494E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7F2C1DFD" w14:textId="77777777" w:rsidR="002E3019" w:rsidRPr="00776C65" w:rsidRDefault="002E3019" w:rsidP="00494E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E3019" w:rsidRPr="00776C65" w14:paraId="154274C4" w14:textId="77777777" w:rsidTr="00494EE7">
        <w:tc>
          <w:tcPr>
            <w:tcW w:w="7341" w:type="dxa"/>
            <w:gridSpan w:val="6"/>
            <w:shd w:val="clear" w:color="auto" w:fill="FFE7FF"/>
            <w:vAlign w:val="center"/>
          </w:tcPr>
          <w:p w14:paraId="19C52C5F" w14:textId="77777777" w:rsidR="002E3019" w:rsidRPr="00776C65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3C43EF5C" w14:textId="77777777" w:rsidR="002E3019" w:rsidRPr="00776C65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2E3019" w:rsidRPr="00776C65" w14:paraId="08209EDB" w14:textId="77777777" w:rsidTr="00494EE7">
        <w:tc>
          <w:tcPr>
            <w:tcW w:w="7341" w:type="dxa"/>
            <w:gridSpan w:val="6"/>
            <w:vAlign w:val="center"/>
          </w:tcPr>
          <w:p w14:paraId="31863C99" w14:textId="77777777" w:rsidR="002E3019" w:rsidRPr="00776C65" w:rsidRDefault="002E3019" w:rsidP="00494EE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76C65">
              <w:rPr>
                <w:rFonts w:ascii="Century Gothic" w:hAnsi="Century Gothic"/>
                <w:sz w:val="28"/>
                <w:szCs w:val="28"/>
              </w:rPr>
              <w:t xml:space="preserve">SABERES Y PENSAMIENTO CIENTIFICO </w:t>
            </w:r>
          </w:p>
        </w:tc>
        <w:tc>
          <w:tcPr>
            <w:tcW w:w="7049" w:type="dxa"/>
            <w:gridSpan w:val="3"/>
            <w:vAlign w:val="center"/>
          </w:tcPr>
          <w:p w14:paraId="05CF98AB" w14:textId="77777777" w:rsidR="002E3019" w:rsidRPr="00776C65" w:rsidRDefault="002E3019" w:rsidP="00494EE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E7CA6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E7CA6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E7CA6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E7CA6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E7CA6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2E3019" w:rsidRPr="00776C65" w14:paraId="769701B2" w14:textId="77777777" w:rsidTr="00494EE7">
        <w:tc>
          <w:tcPr>
            <w:tcW w:w="7341" w:type="dxa"/>
            <w:gridSpan w:val="6"/>
            <w:shd w:val="clear" w:color="auto" w:fill="FFE7FF"/>
            <w:vAlign w:val="center"/>
          </w:tcPr>
          <w:p w14:paraId="667AFD04" w14:textId="77777777" w:rsidR="002E3019" w:rsidRPr="00776C65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17496AE8" w14:textId="77777777" w:rsidR="002E3019" w:rsidRPr="00776C65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2E3019" w:rsidRPr="00776C65" w14:paraId="6ABEE1E1" w14:textId="77777777" w:rsidTr="00494EE7">
        <w:tc>
          <w:tcPr>
            <w:tcW w:w="7341" w:type="dxa"/>
            <w:gridSpan w:val="6"/>
            <w:vAlign w:val="center"/>
          </w:tcPr>
          <w:p w14:paraId="1A290B71" w14:textId="77777777" w:rsidR="002E3019" w:rsidRPr="00776C65" w:rsidRDefault="002E3019" w:rsidP="00494E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Descubriendo las maravillas de mi cuerpo</w:t>
            </w:r>
          </w:p>
        </w:tc>
        <w:tc>
          <w:tcPr>
            <w:tcW w:w="7049" w:type="dxa"/>
            <w:gridSpan w:val="3"/>
            <w:vAlign w:val="center"/>
          </w:tcPr>
          <w:p w14:paraId="33A8B89B" w14:textId="77777777" w:rsidR="002E3019" w:rsidRPr="00776C65" w:rsidRDefault="002E3019" w:rsidP="00494E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sz w:val="24"/>
                <w:szCs w:val="24"/>
              </w:rPr>
              <w:t xml:space="preserve">Aula </w:t>
            </w:r>
          </w:p>
        </w:tc>
      </w:tr>
      <w:tr w:rsidR="002E3019" w:rsidRPr="00776C65" w14:paraId="4EA2AE00" w14:textId="77777777" w:rsidTr="00494EE7">
        <w:tc>
          <w:tcPr>
            <w:tcW w:w="2897" w:type="dxa"/>
            <w:gridSpan w:val="2"/>
            <w:shd w:val="clear" w:color="auto" w:fill="FFE7FF"/>
            <w:vAlign w:val="center"/>
          </w:tcPr>
          <w:p w14:paraId="37EC7132" w14:textId="77777777" w:rsidR="002E3019" w:rsidRPr="00776C65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7" w:type="dxa"/>
            <w:gridSpan w:val="3"/>
            <w:vAlign w:val="center"/>
          </w:tcPr>
          <w:p w14:paraId="04BF59B1" w14:textId="77777777" w:rsidR="002E3019" w:rsidRPr="00776C65" w:rsidRDefault="002E3019" w:rsidP="00494E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76C65">
              <w:rPr>
                <w:rFonts w:ascii="Century Gothic" w:hAnsi="Century Gothic" w:cs="Tahoma"/>
                <w:sz w:val="24"/>
                <w:szCs w:val="24"/>
              </w:rPr>
              <w:t>Aprendizaje basado en indagación. Enfoque STEAM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3BE09C90" w14:textId="77777777" w:rsidR="002E3019" w:rsidRPr="00776C65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32E3222C" w14:textId="77777777" w:rsidR="002E3019" w:rsidRPr="00776C65" w:rsidRDefault="002E3019" w:rsidP="00494E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sz w:val="24"/>
                <w:szCs w:val="24"/>
              </w:rPr>
              <w:t>Se sugiere para dos semanas.</w:t>
            </w:r>
          </w:p>
        </w:tc>
      </w:tr>
      <w:tr w:rsidR="002E3019" w:rsidRPr="00776C65" w14:paraId="310FC61A" w14:textId="77777777" w:rsidTr="00494EE7">
        <w:tc>
          <w:tcPr>
            <w:tcW w:w="1918" w:type="dxa"/>
            <w:shd w:val="clear" w:color="auto" w:fill="FFE7FF"/>
            <w:vAlign w:val="center"/>
          </w:tcPr>
          <w:p w14:paraId="51FA22CC" w14:textId="77777777" w:rsidR="002E3019" w:rsidRPr="00776C65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0415BC10" w14:textId="77777777" w:rsidR="002E3019" w:rsidRPr="00776C65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50DC5E05" w14:textId="77777777" w:rsidR="002E3019" w:rsidRPr="00776C65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2E3019" w:rsidRPr="00776C65" w14:paraId="183A3D7E" w14:textId="77777777" w:rsidTr="00494EE7">
        <w:trPr>
          <w:trHeight w:val="300"/>
        </w:trPr>
        <w:tc>
          <w:tcPr>
            <w:tcW w:w="1918" w:type="dxa"/>
            <w:vMerge w:val="restart"/>
            <w:vAlign w:val="center"/>
          </w:tcPr>
          <w:p w14:paraId="452F9695" w14:textId="77777777" w:rsidR="002E3019" w:rsidRPr="002C6146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C6146">
              <w:rPr>
                <w:rFonts w:ascii="Century Gothic" w:hAnsi="Century Gothic"/>
                <w:b/>
                <w:bCs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Merge w:val="restart"/>
            <w:vAlign w:val="center"/>
          </w:tcPr>
          <w:p w14:paraId="4DB0A260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sz w:val="24"/>
                <w:szCs w:val="24"/>
              </w:rPr>
              <w:t>Los seres vivos: elementos, procesos y fenómenos naturales que ofrecen oportunidades para entender y explicar hechos cotidianos, desde distintas perspectivas.</w:t>
            </w:r>
          </w:p>
        </w:tc>
        <w:tc>
          <w:tcPr>
            <w:tcW w:w="7587" w:type="dxa"/>
            <w:gridSpan w:val="5"/>
            <w:vAlign w:val="center"/>
          </w:tcPr>
          <w:p w14:paraId="0C522B53" w14:textId="77777777" w:rsidR="002E3019" w:rsidRPr="009601E7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1er grado</w:t>
            </w:r>
          </w:p>
          <w:p w14:paraId="4754B896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sz w:val="24"/>
                <w:szCs w:val="24"/>
              </w:rPr>
              <w:t>Observa y nombra en su lengua materna las partes de su cuerpo, en situaciones cotidianas intuye su funcionamiento.</w:t>
            </w:r>
          </w:p>
        </w:tc>
      </w:tr>
      <w:tr w:rsidR="002E3019" w:rsidRPr="00776C65" w14:paraId="7E054544" w14:textId="77777777" w:rsidTr="00494EE7">
        <w:trPr>
          <w:trHeight w:val="300"/>
        </w:trPr>
        <w:tc>
          <w:tcPr>
            <w:tcW w:w="1918" w:type="dxa"/>
            <w:vMerge/>
            <w:vAlign w:val="center"/>
          </w:tcPr>
          <w:p w14:paraId="0D55CCF0" w14:textId="77777777" w:rsidR="002E3019" w:rsidRPr="002C6146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Merge/>
            <w:vAlign w:val="center"/>
          </w:tcPr>
          <w:p w14:paraId="2FA3D593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7" w:type="dxa"/>
            <w:gridSpan w:val="5"/>
            <w:vAlign w:val="center"/>
          </w:tcPr>
          <w:p w14:paraId="3B453FB2" w14:textId="77777777" w:rsidR="002E3019" w:rsidRPr="009601E7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3er grado</w:t>
            </w:r>
          </w:p>
          <w:p w14:paraId="6AA95A97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sz w:val="24"/>
                <w:szCs w:val="24"/>
              </w:rPr>
              <w:t>Indaga acerca de cómo funciona su cuerpo, sus cambios físicos, y explica lo que entiende.</w:t>
            </w:r>
          </w:p>
        </w:tc>
      </w:tr>
      <w:tr w:rsidR="002E3019" w:rsidRPr="00776C65" w14:paraId="31936783" w14:textId="77777777" w:rsidTr="00494EE7">
        <w:trPr>
          <w:trHeight w:val="300"/>
        </w:trPr>
        <w:tc>
          <w:tcPr>
            <w:tcW w:w="1918" w:type="dxa"/>
            <w:vMerge/>
            <w:vAlign w:val="center"/>
          </w:tcPr>
          <w:p w14:paraId="2B3F4FEB" w14:textId="77777777" w:rsidR="002E3019" w:rsidRPr="002C6146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Merge w:val="restart"/>
            <w:vAlign w:val="center"/>
          </w:tcPr>
          <w:p w14:paraId="36E9BAEB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7587" w:type="dxa"/>
            <w:gridSpan w:val="5"/>
            <w:vAlign w:val="center"/>
          </w:tcPr>
          <w:p w14:paraId="3FB4AD53" w14:textId="77777777" w:rsidR="002E3019" w:rsidRPr="009601E7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1er grado</w:t>
            </w:r>
          </w:p>
          <w:p w14:paraId="116A2ED5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sz w:val="24"/>
                <w:szCs w:val="24"/>
              </w:rPr>
              <w:t>Cuenta objetos de su hogar y escuela con diferentes propósitos.</w:t>
            </w:r>
          </w:p>
        </w:tc>
      </w:tr>
      <w:tr w:rsidR="002E3019" w:rsidRPr="00776C65" w14:paraId="0FB6C880" w14:textId="77777777" w:rsidTr="00494EE7">
        <w:trPr>
          <w:trHeight w:val="300"/>
        </w:trPr>
        <w:tc>
          <w:tcPr>
            <w:tcW w:w="1918" w:type="dxa"/>
            <w:vMerge/>
            <w:vAlign w:val="center"/>
          </w:tcPr>
          <w:p w14:paraId="7EF6E706" w14:textId="77777777" w:rsidR="002E3019" w:rsidRPr="002C6146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Merge/>
            <w:vAlign w:val="center"/>
          </w:tcPr>
          <w:p w14:paraId="6109DA99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7" w:type="dxa"/>
            <w:gridSpan w:val="5"/>
            <w:vAlign w:val="center"/>
          </w:tcPr>
          <w:p w14:paraId="5213FE84" w14:textId="77777777" w:rsidR="002E3019" w:rsidRPr="009601E7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2do grado</w:t>
            </w:r>
          </w:p>
          <w:p w14:paraId="6417ED1C" w14:textId="77777777" w:rsidR="002E3019" w:rsidRPr="009601E7" w:rsidRDefault="002E3019" w:rsidP="00494EE7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sz w:val="24"/>
                <w:szCs w:val="24"/>
              </w:rPr>
              <w:t>Usa números con distintos propósitos y en distintas situaciones.</w:t>
            </w:r>
          </w:p>
          <w:p w14:paraId="04F03F3D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sz w:val="24"/>
                <w:szCs w:val="24"/>
              </w:rPr>
              <w:t>Dice en orden los números que conoce y gradualmente amplia su rango de conteo.</w:t>
            </w:r>
          </w:p>
        </w:tc>
      </w:tr>
      <w:tr w:rsidR="002E3019" w:rsidRPr="00776C65" w14:paraId="06D39F62" w14:textId="77777777" w:rsidTr="00494EE7">
        <w:trPr>
          <w:trHeight w:val="300"/>
        </w:trPr>
        <w:tc>
          <w:tcPr>
            <w:tcW w:w="1918" w:type="dxa"/>
            <w:vMerge/>
            <w:vAlign w:val="center"/>
          </w:tcPr>
          <w:p w14:paraId="723698F5" w14:textId="77777777" w:rsidR="002E3019" w:rsidRPr="002C6146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Merge/>
            <w:vAlign w:val="center"/>
          </w:tcPr>
          <w:p w14:paraId="3396F3A1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7" w:type="dxa"/>
            <w:gridSpan w:val="5"/>
            <w:vAlign w:val="center"/>
          </w:tcPr>
          <w:p w14:paraId="410D2E72" w14:textId="77777777" w:rsidR="002E3019" w:rsidRPr="009601E7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3er grado</w:t>
            </w:r>
          </w:p>
          <w:p w14:paraId="31BBA5C7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sz w:val="24"/>
                <w:szCs w:val="24"/>
              </w:rPr>
              <w:t xml:space="preserve">Cuenta objetos y elementos de su entorno en su lengua materna con diversos propósitos.  </w:t>
            </w:r>
          </w:p>
        </w:tc>
      </w:tr>
      <w:tr w:rsidR="002E3019" w:rsidRPr="00776C65" w14:paraId="7007A690" w14:textId="77777777" w:rsidTr="00494EE7">
        <w:trPr>
          <w:trHeight w:val="300"/>
        </w:trPr>
        <w:tc>
          <w:tcPr>
            <w:tcW w:w="1918" w:type="dxa"/>
            <w:vMerge/>
            <w:vAlign w:val="center"/>
          </w:tcPr>
          <w:p w14:paraId="7F962F24" w14:textId="77777777" w:rsidR="002E3019" w:rsidRPr="002C6146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Merge w:val="restart"/>
            <w:vAlign w:val="center"/>
          </w:tcPr>
          <w:p w14:paraId="3F9B6F4A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sz w:val="24"/>
                <w:szCs w:val="24"/>
              </w:rPr>
              <w:t>Características de objetos y comportamiento de los materiales del entorno sociocultural.</w:t>
            </w:r>
          </w:p>
        </w:tc>
        <w:tc>
          <w:tcPr>
            <w:tcW w:w="7587" w:type="dxa"/>
            <w:gridSpan w:val="5"/>
            <w:vAlign w:val="center"/>
          </w:tcPr>
          <w:p w14:paraId="4909436C" w14:textId="77777777" w:rsidR="002E3019" w:rsidRPr="009601E7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2do grado</w:t>
            </w:r>
          </w:p>
          <w:p w14:paraId="036C6266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sz w:val="24"/>
                <w:szCs w:val="24"/>
              </w:rPr>
              <w:t>Explora las características de los materiales, para identificar su comportamiento al combinar los recursos artísticos, en actividades tales como modelar, construir, dibujar, colorear o pintar.</w:t>
            </w:r>
          </w:p>
        </w:tc>
      </w:tr>
      <w:tr w:rsidR="002E3019" w:rsidRPr="00776C65" w14:paraId="732088C7" w14:textId="77777777" w:rsidTr="00494EE7">
        <w:trPr>
          <w:trHeight w:val="300"/>
        </w:trPr>
        <w:tc>
          <w:tcPr>
            <w:tcW w:w="1918" w:type="dxa"/>
            <w:vMerge/>
            <w:vAlign w:val="center"/>
          </w:tcPr>
          <w:p w14:paraId="708DD566" w14:textId="77777777" w:rsidR="002E3019" w:rsidRPr="002C6146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Merge/>
            <w:vAlign w:val="center"/>
          </w:tcPr>
          <w:p w14:paraId="0C40AA43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7" w:type="dxa"/>
            <w:gridSpan w:val="5"/>
            <w:vAlign w:val="center"/>
          </w:tcPr>
          <w:p w14:paraId="27D077BA" w14:textId="77777777" w:rsidR="002E3019" w:rsidRPr="009601E7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3er Grado</w:t>
            </w:r>
          </w:p>
          <w:p w14:paraId="038DD492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sz w:val="24"/>
                <w:szCs w:val="24"/>
              </w:rPr>
              <w:t>Explica los resultados de sus experimentos y los contrasta con los hallazgos de sus pares, confirma o modifica sus suposiciones iniciales.</w:t>
            </w:r>
          </w:p>
        </w:tc>
      </w:tr>
      <w:tr w:rsidR="002E3019" w:rsidRPr="00776C65" w14:paraId="2C5F34DB" w14:textId="77777777" w:rsidTr="00494EE7">
        <w:trPr>
          <w:trHeight w:val="300"/>
        </w:trPr>
        <w:tc>
          <w:tcPr>
            <w:tcW w:w="1918" w:type="dxa"/>
            <w:vMerge w:val="restart"/>
            <w:vAlign w:val="center"/>
          </w:tcPr>
          <w:p w14:paraId="422C2CC9" w14:textId="77777777" w:rsidR="002E3019" w:rsidRPr="002C6146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C6146">
              <w:rPr>
                <w:rFonts w:ascii="Century Gothic" w:hAnsi="Century Gothic"/>
                <w:b/>
                <w:bCs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Merge w:val="restart"/>
            <w:vAlign w:val="center"/>
          </w:tcPr>
          <w:p w14:paraId="33BEE37A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sz w:val="24"/>
                <w:szCs w:val="24"/>
              </w:rPr>
              <w:t>Expresión de emociones y experiencias, en igualdad de oportunidades, apoyándose de recursos gráficos personales y de los lenguajes artísticos.</w:t>
            </w:r>
          </w:p>
        </w:tc>
        <w:tc>
          <w:tcPr>
            <w:tcW w:w="7587" w:type="dxa"/>
            <w:gridSpan w:val="5"/>
            <w:vAlign w:val="center"/>
          </w:tcPr>
          <w:p w14:paraId="3D298B99" w14:textId="77777777" w:rsidR="002E3019" w:rsidRPr="009601E7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2do grado</w:t>
            </w:r>
          </w:p>
          <w:p w14:paraId="7DDD42F9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sz w:val="24"/>
                <w:szCs w:val="24"/>
              </w:rPr>
              <w:t>Explica a otras personas lo que representan sus producciones gráficas (alguna emoción, experiencia, paisaje, ser vivo o persona).</w:t>
            </w:r>
          </w:p>
        </w:tc>
      </w:tr>
      <w:tr w:rsidR="002E3019" w:rsidRPr="00776C65" w14:paraId="480821B0" w14:textId="77777777" w:rsidTr="00494EE7">
        <w:trPr>
          <w:trHeight w:val="300"/>
        </w:trPr>
        <w:tc>
          <w:tcPr>
            <w:tcW w:w="1918" w:type="dxa"/>
            <w:vMerge/>
            <w:vAlign w:val="center"/>
          </w:tcPr>
          <w:p w14:paraId="5B7B8CB3" w14:textId="77777777" w:rsidR="002E3019" w:rsidRPr="002C6146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Merge/>
            <w:vAlign w:val="center"/>
          </w:tcPr>
          <w:p w14:paraId="2DD19262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7" w:type="dxa"/>
            <w:gridSpan w:val="5"/>
            <w:vAlign w:val="center"/>
          </w:tcPr>
          <w:p w14:paraId="5BE98DE5" w14:textId="77777777" w:rsidR="002E3019" w:rsidRPr="009601E7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3er grado</w:t>
            </w:r>
          </w:p>
          <w:p w14:paraId="29F5714B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sz w:val="24"/>
                <w:szCs w:val="24"/>
              </w:rPr>
              <w:t>Explica y comparte sus producciones con las y los demás, dice o señala qué quiso representar y describe detalles para enfatizar ciertas emociones o experiencias.</w:t>
            </w:r>
          </w:p>
        </w:tc>
      </w:tr>
      <w:tr w:rsidR="002E3019" w:rsidRPr="00776C65" w14:paraId="05DA7235" w14:textId="77777777" w:rsidTr="00494EE7">
        <w:trPr>
          <w:trHeight w:val="300"/>
        </w:trPr>
        <w:tc>
          <w:tcPr>
            <w:tcW w:w="1918" w:type="dxa"/>
            <w:vMerge w:val="restart"/>
            <w:vAlign w:val="center"/>
          </w:tcPr>
          <w:p w14:paraId="7B0135CD" w14:textId="77777777" w:rsidR="002E3019" w:rsidRPr="002C6146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C6146">
              <w:rPr>
                <w:rFonts w:ascii="Century Gothic" w:hAnsi="Century Gothic"/>
                <w:b/>
                <w:bCs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Merge w:val="restart"/>
            <w:vAlign w:val="center"/>
          </w:tcPr>
          <w:p w14:paraId="7879E3A5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sz w:val="24"/>
                <w:szCs w:val="24"/>
              </w:rPr>
              <w:t>Posibilidades de movimiento en diferentes espacios, para favorecer las habilidades motrices.</w:t>
            </w:r>
          </w:p>
        </w:tc>
        <w:tc>
          <w:tcPr>
            <w:tcW w:w="7587" w:type="dxa"/>
            <w:gridSpan w:val="5"/>
            <w:vAlign w:val="center"/>
          </w:tcPr>
          <w:p w14:paraId="771F199D" w14:textId="77777777" w:rsidR="002E3019" w:rsidRPr="009601E7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1er grado</w:t>
            </w:r>
          </w:p>
          <w:p w14:paraId="7F2692CB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sz w:val="24"/>
                <w:szCs w:val="24"/>
              </w:rPr>
              <w:t>Explora las posibilidades de movimiento de su cuerpo, en juegos y actividades, de acuerdo con las características y condiciones personales.</w:t>
            </w:r>
          </w:p>
        </w:tc>
      </w:tr>
      <w:tr w:rsidR="002E3019" w:rsidRPr="00776C65" w14:paraId="780E40E2" w14:textId="77777777" w:rsidTr="00494EE7">
        <w:trPr>
          <w:trHeight w:val="300"/>
        </w:trPr>
        <w:tc>
          <w:tcPr>
            <w:tcW w:w="1918" w:type="dxa"/>
            <w:vMerge/>
            <w:vAlign w:val="center"/>
          </w:tcPr>
          <w:p w14:paraId="285C037E" w14:textId="77777777" w:rsidR="002E3019" w:rsidRPr="00776C65" w:rsidRDefault="002E3019" w:rsidP="00494E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Merge/>
            <w:vAlign w:val="center"/>
          </w:tcPr>
          <w:p w14:paraId="6CFEC100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7" w:type="dxa"/>
            <w:gridSpan w:val="5"/>
            <w:vAlign w:val="center"/>
          </w:tcPr>
          <w:p w14:paraId="043F211A" w14:textId="77777777" w:rsidR="002E3019" w:rsidRPr="009601E7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3er grado</w:t>
            </w:r>
          </w:p>
          <w:p w14:paraId="04E59EEB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sz w:val="24"/>
                <w:szCs w:val="24"/>
              </w:rPr>
              <w:t>Coordina movimientos con control y equilibrio al resolver situaciones cotidianas, participar en juegos tradicionales y representaciones individuales o colectivas en igualdad de oportunidades y sin distinción de género.</w:t>
            </w:r>
          </w:p>
        </w:tc>
      </w:tr>
      <w:tr w:rsidR="002E3019" w:rsidRPr="00776C65" w14:paraId="58B0CF1B" w14:textId="77777777" w:rsidTr="00494EE7">
        <w:trPr>
          <w:trHeight w:val="300"/>
        </w:trPr>
        <w:tc>
          <w:tcPr>
            <w:tcW w:w="1918" w:type="dxa"/>
            <w:vMerge/>
            <w:vAlign w:val="center"/>
          </w:tcPr>
          <w:p w14:paraId="55DC220D" w14:textId="77777777" w:rsidR="002E3019" w:rsidRPr="00776C65" w:rsidRDefault="002E3019" w:rsidP="00494E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Merge w:val="restart"/>
            <w:vAlign w:val="center"/>
          </w:tcPr>
          <w:p w14:paraId="7913219D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sz w:val="24"/>
                <w:szCs w:val="24"/>
              </w:rPr>
              <w:t>Precisión y coordinación en los movimientos al usar objetos y materiales, de acuerdo con las condiciones, capacidades y características de niñas y niños.</w:t>
            </w:r>
          </w:p>
        </w:tc>
        <w:tc>
          <w:tcPr>
            <w:tcW w:w="7587" w:type="dxa"/>
            <w:gridSpan w:val="5"/>
            <w:vAlign w:val="center"/>
          </w:tcPr>
          <w:p w14:paraId="6DFD7C84" w14:textId="77777777" w:rsidR="002E3019" w:rsidRPr="009601E7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1er grado</w:t>
            </w:r>
          </w:p>
          <w:p w14:paraId="309ED727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sz w:val="24"/>
                <w:szCs w:val="24"/>
              </w:rPr>
              <w:t>Usa objetos, herramientas y materiales pertinentes que le ayudan a resolver situaciones específicas y cotidianas en casa y escuela.</w:t>
            </w:r>
          </w:p>
        </w:tc>
      </w:tr>
      <w:tr w:rsidR="002E3019" w:rsidRPr="00776C65" w14:paraId="1422893D" w14:textId="77777777" w:rsidTr="00494EE7">
        <w:trPr>
          <w:trHeight w:val="300"/>
        </w:trPr>
        <w:tc>
          <w:tcPr>
            <w:tcW w:w="1918" w:type="dxa"/>
            <w:vMerge/>
            <w:vAlign w:val="center"/>
          </w:tcPr>
          <w:p w14:paraId="120613C8" w14:textId="77777777" w:rsidR="002E3019" w:rsidRPr="00776C65" w:rsidRDefault="002E3019" w:rsidP="00494E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Merge/>
            <w:vAlign w:val="center"/>
          </w:tcPr>
          <w:p w14:paraId="0E319263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7" w:type="dxa"/>
            <w:gridSpan w:val="5"/>
            <w:vAlign w:val="center"/>
          </w:tcPr>
          <w:p w14:paraId="1EC99252" w14:textId="77777777" w:rsidR="002E3019" w:rsidRPr="009601E7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2do grado</w:t>
            </w:r>
          </w:p>
          <w:p w14:paraId="35FF09AA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sz w:val="24"/>
                <w:szCs w:val="24"/>
              </w:rPr>
              <w:t>Descubre nuevas formas de coordinar sus movimientos al transportar objetos con alguna parte del cuerpo, caminar y lanzar una pelota, alternar el uso de manos y pies, entre otros.</w:t>
            </w:r>
          </w:p>
        </w:tc>
      </w:tr>
      <w:tr w:rsidR="002E3019" w:rsidRPr="00776C65" w14:paraId="008E02D5" w14:textId="77777777" w:rsidTr="00494EE7">
        <w:trPr>
          <w:trHeight w:val="300"/>
        </w:trPr>
        <w:tc>
          <w:tcPr>
            <w:tcW w:w="1918" w:type="dxa"/>
            <w:vMerge/>
            <w:vAlign w:val="center"/>
          </w:tcPr>
          <w:p w14:paraId="0BF7B1C5" w14:textId="77777777" w:rsidR="002E3019" w:rsidRPr="00776C65" w:rsidRDefault="002E3019" w:rsidP="00494E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Merge/>
            <w:vAlign w:val="center"/>
          </w:tcPr>
          <w:p w14:paraId="386B866B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7" w:type="dxa"/>
            <w:gridSpan w:val="5"/>
            <w:vAlign w:val="center"/>
          </w:tcPr>
          <w:p w14:paraId="10108506" w14:textId="77777777" w:rsidR="002E3019" w:rsidRPr="009601E7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3er grado</w:t>
            </w:r>
          </w:p>
          <w:p w14:paraId="64CBFBF6" w14:textId="77777777" w:rsidR="002E3019" w:rsidRPr="00776C65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601E7">
              <w:rPr>
                <w:rFonts w:ascii="Century Gothic" w:hAnsi="Century Gothic" w:cs="Tahoma"/>
                <w:sz w:val="24"/>
                <w:szCs w:val="24"/>
              </w:rPr>
              <w:t>Construye y modela objetos, con control y precisión de sus movimientos; selecciona objetos, herramientas y materiales apropiados para resolver situaciones diversas.</w:t>
            </w:r>
          </w:p>
        </w:tc>
      </w:tr>
    </w:tbl>
    <w:p w14:paraId="6128B940" w14:textId="737C1F9A" w:rsidR="002E3019" w:rsidRDefault="002E3019" w:rsidP="002E3019">
      <w:pPr>
        <w:rPr>
          <w:rFonts w:ascii="Century Gothic" w:hAnsi="Century Gothic"/>
          <w:sz w:val="24"/>
          <w:szCs w:val="24"/>
        </w:rPr>
      </w:pPr>
    </w:p>
    <w:p w14:paraId="7BD53D72" w14:textId="77777777" w:rsidR="002E3019" w:rsidRDefault="002E301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8"/>
        <w:gridCol w:w="872"/>
        <w:gridCol w:w="3035"/>
        <w:gridCol w:w="141"/>
        <w:gridCol w:w="397"/>
        <w:gridCol w:w="2005"/>
        <w:gridCol w:w="1553"/>
        <w:gridCol w:w="3491"/>
      </w:tblGrid>
      <w:tr w:rsidR="002E3019" w:rsidRPr="00617A06" w14:paraId="2B5BDF2D" w14:textId="77777777" w:rsidTr="00494EE7">
        <w:tc>
          <w:tcPr>
            <w:tcW w:w="3768" w:type="dxa"/>
            <w:gridSpan w:val="3"/>
            <w:shd w:val="clear" w:color="auto" w:fill="FFE7FF"/>
            <w:vAlign w:val="center"/>
          </w:tcPr>
          <w:p w14:paraId="3485F63C" w14:textId="77777777" w:rsidR="002E3019" w:rsidRPr="00617A06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1" w:type="dxa"/>
            <w:gridSpan w:val="5"/>
            <w:vMerge w:val="restart"/>
            <w:shd w:val="clear" w:color="auto" w:fill="FFC5FF"/>
            <w:vAlign w:val="center"/>
          </w:tcPr>
          <w:p w14:paraId="1244223C" w14:textId="77777777" w:rsidR="002E3019" w:rsidRPr="00617A06" w:rsidRDefault="00000000" w:rsidP="00494EE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0" w:history="1">
              <w:r w:rsidR="002E3019" w:rsidRPr="00617A06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5AE20161" w14:textId="77777777" w:rsidR="002E3019" w:rsidRPr="00617A06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2E3019" w:rsidRPr="00617A06" w14:paraId="1BC14D29" w14:textId="77777777" w:rsidTr="00494EE7">
        <w:tc>
          <w:tcPr>
            <w:tcW w:w="3768" w:type="dxa"/>
            <w:gridSpan w:val="3"/>
            <w:vAlign w:val="center"/>
          </w:tcPr>
          <w:p w14:paraId="7E8D7B44" w14:textId="77777777" w:rsidR="002E3019" w:rsidRPr="00617A06" w:rsidRDefault="002E3019" w:rsidP="00494E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1" w:type="dxa"/>
            <w:gridSpan w:val="5"/>
            <w:vMerge/>
            <w:shd w:val="clear" w:color="auto" w:fill="FFC5FF"/>
            <w:vAlign w:val="center"/>
          </w:tcPr>
          <w:p w14:paraId="14BEC935" w14:textId="77777777" w:rsidR="002E3019" w:rsidRPr="00617A06" w:rsidRDefault="002E3019" w:rsidP="00494E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7639A023" w14:textId="77777777" w:rsidR="002E3019" w:rsidRPr="00617A06" w:rsidRDefault="002E3019" w:rsidP="00494E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E3019" w:rsidRPr="00617A06" w14:paraId="01B341EB" w14:textId="77777777" w:rsidTr="00494EE7">
        <w:tc>
          <w:tcPr>
            <w:tcW w:w="7341" w:type="dxa"/>
            <w:gridSpan w:val="6"/>
            <w:shd w:val="clear" w:color="auto" w:fill="FFE7FF"/>
            <w:vAlign w:val="center"/>
          </w:tcPr>
          <w:p w14:paraId="61B9EDD7" w14:textId="77777777" w:rsidR="002E3019" w:rsidRPr="00617A06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34E64A0A" w14:textId="77777777" w:rsidR="002E3019" w:rsidRPr="00617A06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2E3019" w:rsidRPr="00617A06" w14:paraId="3181F568" w14:textId="77777777" w:rsidTr="00494EE7">
        <w:tc>
          <w:tcPr>
            <w:tcW w:w="7341" w:type="dxa"/>
            <w:gridSpan w:val="6"/>
            <w:vAlign w:val="center"/>
          </w:tcPr>
          <w:p w14:paraId="54F49782" w14:textId="77777777" w:rsidR="002E3019" w:rsidRPr="00617A06" w:rsidRDefault="002E3019" w:rsidP="00494EE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17A06">
              <w:rPr>
                <w:rFonts w:ascii="Century Gothic" w:hAnsi="Century Gothic" w:cs="Tahoma"/>
                <w:sz w:val="32"/>
                <w:szCs w:val="32"/>
              </w:rPr>
              <w:t>De lo humano y lo comunitario</w:t>
            </w:r>
          </w:p>
        </w:tc>
        <w:tc>
          <w:tcPr>
            <w:tcW w:w="7049" w:type="dxa"/>
            <w:gridSpan w:val="3"/>
            <w:vAlign w:val="center"/>
          </w:tcPr>
          <w:p w14:paraId="4665267A" w14:textId="77777777" w:rsidR="002E3019" w:rsidRPr="00617A06" w:rsidRDefault="002E3019" w:rsidP="00494EE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D01B1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D01B1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D01B1">
              <w:rPr>
                <w:rFonts w:ascii="Century Gothic" w:hAnsi="Century Gothic"/>
                <w:sz w:val="28"/>
                <w:szCs w:val="28"/>
              </w:rPr>
              <w:t>Igualdad de género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D01B1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D01B1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2E3019" w:rsidRPr="00617A06" w14:paraId="15FFE299" w14:textId="77777777" w:rsidTr="00494EE7">
        <w:tc>
          <w:tcPr>
            <w:tcW w:w="7341" w:type="dxa"/>
            <w:gridSpan w:val="6"/>
            <w:shd w:val="clear" w:color="auto" w:fill="FFE7FF"/>
            <w:vAlign w:val="center"/>
          </w:tcPr>
          <w:p w14:paraId="61B05D83" w14:textId="77777777" w:rsidR="002E3019" w:rsidRPr="00617A06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46005669" w14:textId="77777777" w:rsidR="002E3019" w:rsidRPr="00617A06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2E3019" w:rsidRPr="00617A06" w14:paraId="2D9E5710" w14:textId="77777777" w:rsidTr="00494EE7">
        <w:tc>
          <w:tcPr>
            <w:tcW w:w="7341" w:type="dxa"/>
            <w:gridSpan w:val="6"/>
            <w:vAlign w:val="center"/>
          </w:tcPr>
          <w:p w14:paraId="14A4C301" w14:textId="77777777" w:rsidR="002E3019" w:rsidRPr="00617A06" w:rsidRDefault="002E3019" w:rsidP="00494EE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C0663E">
              <w:rPr>
                <w:rFonts w:ascii="Century Gothic" w:hAnsi="Century Gothic" w:cs="Tahoma"/>
                <w:b/>
                <w:bCs/>
                <w:sz w:val="24"/>
                <w:szCs w:val="24"/>
              </w:rPr>
              <w:t>Bienvenidos todos</w:t>
            </w:r>
          </w:p>
        </w:tc>
        <w:tc>
          <w:tcPr>
            <w:tcW w:w="7049" w:type="dxa"/>
            <w:gridSpan w:val="3"/>
            <w:vAlign w:val="center"/>
          </w:tcPr>
          <w:p w14:paraId="0FD9B26A" w14:textId="77777777" w:rsidR="002E3019" w:rsidRPr="00617A06" w:rsidRDefault="002E3019" w:rsidP="00494EE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C0663E">
              <w:rPr>
                <w:rFonts w:ascii="Century Gothic" w:hAnsi="Century Gothic" w:cs="Tahoma"/>
                <w:sz w:val="24"/>
                <w:szCs w:val="24"/>
              </w:rPr>
              <w:t xml:space="preserve">Aula </w:t>
            </w:r>
          </w:p>
        </w:tc>
      </w:tr>
      <w:tr w:rsidR="002E3019" w:rsidRPr="00617A06" w14:paraId="642AC07C" w14:textId="77777777" w:rsidTr="00494EE7">
        <w:tc>
          <w:tcPr>
            <w:tcW w:w="2896" w:type="dxa"/>
            <w:gridSpan w:val="2"/>
            <w:shd w:val="clear" w:color="auto" w:fill="FFE7FF"/>
            <w:vAlign w:val="center"/>
          </w:tcPr>
          <w:p w14:paraId="2E7ED063" w14:textId="77777777" w:rsidR="002E3019" w:rsidRPr="00617A06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520D3C0F" w14:textId="77777777" w:rsidR="002E3019" w:rsidRPr="00617A06" w:rsidRDefault="002E3019" w:rsidP="00494E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7A06">
              <w:rPr>
                <w:rFonts w:ascii="Century Gothic" w:hAnsi="Century Gothic" w:cs="Tahoma"/>
                <w:sz w:val="24"/>
                <w:szCs w:val="24"/>
              </w:rPr>
              <w:t>Aprendizaje Servicio (AS)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60C5D9F9" w14:textId="77777777" w:rsidR="002E3019" w:rsidRPr="00617A06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21480D16" w14:textId="77777777" w:rsidR="002E3019" w:rsidRPr="00617A06" w:rsidRDefault="002E3019" w:rsidP="00494E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sz w:val="24"/>
                <w:szCs w:val="24"/>
              </w:rPr>
              <w:t>Se sugiere para una semana</w:t>
            </w:r>
          </w:p>
        </w:tc>
      </w:tr>
      <w:tr w:rsidR="002E3019" w:rsidRPr="00617A06" w14:paraId="67A73526" w14:textId="77777777" w:rsidTr="00494EE7">
        <w:tc>
          <w:tcPr>
            <w:tcW w:w="1918" w:type="dxa"/>
            <w:shd w:val="clear" w:color="auto" w:fill="FFE7FF"/>
            <w:vAlign w:val="center"/>
          </w:tcPr>
          <w:p w14:paraId="5727376D" w14:textId="77777777" w:rsidR="002E3019" w:rsidRPr="00617A06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16863D65" w14:textId="77777777" w:rsidR="002E3019" w:rsidRPr="00617A06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36EE1BA4" w14:textId="77777777" w:rsidR="002E3019" w:rsidRPr="00617A06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2E3019" w:rsidRPr="00617A06" w14:paraId="70881E23" w14:textId="77777777" w:rsidTr="00494EE7">
        <w:trPr>
          <w:trHeight w:val="300"/>
        </w:trPr>
        <w:tc>
          <w:tcPr>
            <w:tcW w:w="1918" w:type="dxa"/>
            <w:vMerge w:val="restart"/>
            <w:vAlign w:val="center"/>
          </w:tcPr>
          <w:p w14:paraId="14AED317" w14:textId="77777777" w:rsidR="002E3019" w:rsidRPr="00AB5FCE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B5FCE">
              <w:rPr>
                <w:rFonts w:ascii="Century Gothic" w:hAnsi="Century Gothic"/>
                <w:b/>
                <w:bCs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Merge w:val="restart"/>
            <w:vAlign w:val="center"/>
          </w:tcPr>
          <w:p w14:paraId="11E4DC7F" w14:textId="77777777" w:rsidR="002E3019" w:rsidRPr="00617A06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sz w:val="24"/>
                <w:szCs w:val="24"/>
              </w:rPr>
              <w:t>Las emociones en la interacción con diversas personas y situaciones.</w:t>
            </w:r>
          </w:p>
        </w:tc>
        <w:tc>
          <w:tcPr>
            <w:tcW w:w="7587" w:type="dxa"/>
            <w:gridSpan w:val="5"/>
            <w:vAlign w:val="center"/>
          </w:tcPr>
          <w:p w14:paraId="13EB9E06" w14:textId="77777777" w:rsidR="002E3019" w:rsidRPr="00C0663E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2do grado</w:t>
            </w:r>
          </w:p>
          <w:p w14:paraId="511A1443" w14:textId="77777777" w:rsidR="002E3019" w:rsidRPr="00617A06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sz w:val="24"/>
                <w:szCs w:val="24"/>
              </w:rPr>
              <w:t>Muestra respeto y empatía hacia la expresión de emociones de las personas, comprende cuando alguien necesita ayuda y la ofrece.</w:t>
            </w:r>
          </w:p>
        </w:tc>
      </w:tr>
      <w:tr w:rsidR="002E3019" w:rsidRPr="00617A06" w14:paraId="20A7EA34" w14:textId="77777777" w:rsidTr="00494EE7">
        <w:trPr>
          <w:trHeight w:val="300"/>
        </w:trPr>
        <w:tc>
          <w:tcPr>
            <w:tcW w:w="1918" w:type="dxa"/>
            <w:vMerge/>
            <w:vAlign w:val="center"/>
          </w:tcPr>
          <w:p w14:paraId="30F90FB7" w14:textId="77777777" w:rsidR="002E3019" w:rsidRPr="00AB5FCE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Merge/>
            <w:vAlign w:val="center"/>
          </w:tcPr>
          <w:p w14:paraId="5DDCA1A4" w14:textId="77777777" w:rsidR="002E3019" w:rsidRPr="00617A06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7" w:type="dxa"/>
            <w:gridSpan w:val="5"/>
            <w:vAlign w:val="center"/>
          </w:tcPr>
          <w:p w14:paraId="7431F953" w14:textId="77777777" w:rsidR="002E3019" w:rsidRPr="00C0663E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b/>
                <w:bCs/>
                <w:sz w:val="24"/>
                <w:szCs w:val="24"/>
              </w:rPr>
              <w:t>3er grado</w:t>
            </w:r>
          </w:p>
          <w:p w14:paraId="3C36E2CF" w14:textId="77777777" w:rsidR="002E3019" w:rsidRPr="00617A06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sz w:val="24"/>
                <w:szCs w:val="24"/>
              </w:rPr>
              <w:t>Dice lo que le molesta o incomoda para evitar reaccionar con gritos o agresión, dialoga y respeta las reglas para una mejor convivencia.</w:t>
            </w:r>
          </w:p>
        </w:tc>
      </w:tr>
      <w:tr w:rsidR="002E3019" w:rsidRPr="00617A06" w14:paraId="43751BCA" w14:textId="77777777" w:rsidTr="00494EE7">
        <w:trPr>
          <w:trHeight w:val="300"/>
        </w:trPr>
        <w:tc>
          <w:tcPr>
            <w:tcW w:w="1918" w:type="dxa"/>
            <w:vMerge/>
            <w:vAlign w:val="center"/>
          </w:tcPr>
          <w:p w14:paraId="64D09FE9" w14:textId="77777777" w:rsidR="002E3019" w:rsidRPr="00AB5FCE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Merge w:val="restart"/>
            <w:vAlign w:val="center"/>
          </w:tcPr>
          <w:p w14:paraId="32939160" w14:textId="77777777" w:rsidR="002E3019" w:rsidRPr="00617A06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7587" w:type="dxa"/>
            <w:gridSpan w:val="5"/>
            <w:vAlign w:val="center"/>
          </w:tcPr>
          <w:p w14:paraId="623CE0A5" w14:textId="77777777" w:rsidR="002E3019" w:rsidRPr="00C0663E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1er grado</w:t>
            </w:r>
          </w:p>
          <w:p w14:paraId="548312CD" w14:textId="77777777" w:rsidR="002E3019" w:rsidRPr="00617A06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sz w:val="24"/>
                <w:szCs w:val="24"/>
              </w:rPr>
              <w:t>Identifica las consecuencias positivas o negativas de sus comportamientos ante distintas situaciones y fomenta con sus pares, aquellos que promueven una sana y positiva convivencia.</w:t>
            </w:r>
          </w:p>
        </w:tc>
      </w:tr>
      <w:tr w:rsidR="002E3019" w:rsidRPr="00617A06" w14:paraId="41B5CA60" w14:textId="77777777" w:rsidTr="00494EE7">
        <w:trPr>
          <w:trHeight w:val="300"/>
        </w:trPr>
        <w:tc>
          <w:tcPr>
            <w:tcW w:w="1918" w:type="dxa"/>
            <w:vMerge/>
            <w:vAlign w:val="center"/>
          </w:tcPr>
          <w:p w14:paraId="7EB7DBA3" w14:textId="77777777" w:rsidR="002E3019" w:rsidRPr="00AB5FCE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Merge/>
            <w:vAlign w:val="center"/>
          </w:tcPr>
          <w:p w14:paraId="6E71F273" w14:textId="77777777" w:rsidR="002E3019" w:rsidRPr="00617A06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7" w:type="dxa"/>
            <w:gridSpan w:val="5"/>
            <w:vAlign w:val="center"/>
          </w:tcPr>
          <w:p w14:paraId="246F17E5" w14:textId="77777777" w:rsidR="002E3019" w:rsidRPr="00C0663E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2do grado</w:t>
            </w:r>
          </w:p>
          <w:p w14:paraId="54F4783E" w14:textId="77777777" w:rsidR="002E3019" w:rsidRPr="00617A06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sz w:val="24"/>
                <w:szCs w:val="24"/>
              </w:rPr>
              <w:t>Interactúa con distintas personas en situaciones diversas, y establecen acuerdos para la participación, la organización y la convivencia.</w:t>
            </w:r>
          </w:p>
        </w:tc>
      </w:tr>
      <w:tr w:rsidR="002E3019" w:rsidRPr="00617A06" w14:paraId="2FD88E1C" w14:textId="77777777" w:rsidTr="00494EE7">
        <w:trPr>
          <w:trHeight w:val="300"/>
        </w:trPr>
        <w:tc>
          <w:tcPr>
            <w:tcW w:w="1918" w:type="dxa"/>
            <w:vMerge/>
            <w:vAlign w:val="center"/>
          </w:tcPr>
          <w:p w14:paraId="76219545" w14:textId="77777777" w:rsidR="002E3019" w:rsidRPr="00AB5FCE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Merge/>
            <w:vAlign w:val="center"/>
          </w:tcPr>
          <w:p w14:paraId="01687474" w14:textId="77777777" w:rsidR="002E3019" w:rsidRPr="00617A06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7" w:type="dxa"/>
            <w:gridSpan w:val="5"/>
            <w:vAlign w:val="center"/>
          </w:tcPr>
          <w:p w14:paraId="1F482756" w14:textId="77777777" w:rsidR="002E3019" w:rsidRPr="00C0663E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b/>
                <w:bCs/>
                <w:sz w:val="24"/>
                <w:szCs w:val="24"/>
              </w:rPr>
              <w:t>3er grado</w:t>
            </w:r>
          </w:p>
          <w:p w14:paraId="2E19D3A1" w14:textId="77777777" w:rsidR="002E3019" w:rsidRPr="00617A06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sz w:val="24"/>
                <w:szCs w:val="24"/>
              </w:rPr>
              <w:t>Propone y lleva a cabo formas de convivencia, libres de violencia en la casa, escuela y comunidad.</w:t>
            </w:r>
          </w:p>
        </w:tc>
      </w:tr>
      <w:tr w:rsidR="002E3019" w:rsidRPr="00617A06" w14:paraId="30038656" w14:textId="77777777" w:rsidTr="00494EE7">
        <w:trPr>
          <w:trHeight w:val="300"/>
        </w:trPr>
        <w:tc>
          <w:tcPr>
            <w:tcW w:w="1918" w:type="dxa"/>
            <w:vMerge/>
            <w:vAlign w:val="center"/>
          </w:tcPr>
          <w:p w14:paraId="21D0965D" w14:textId="77777777" w:rsidR="002E3019" w:rsidRPr="00AB5FCE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5A2522DF" w14:textId="77777777" w:rsidR="002E3019" w:rsidRPr="00617A06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sz w:val="24"/>
                <w:szCs w:val="24"/>
              </w:rPr>
              <w:t>Construcción de la identidad personal a partir de su pertenencia a un territorio, origen étnico, cultural y lingüístico, y la interacción con personas cercanas.</w:t>
            </w:r>
          </w:p>
        </w:tc>
        <w:tc>
          <w:tcPr>
            <w:tcW w:w="7587" w:type="dxa"/>
            <w:gridSpan w:val="5"/>
            <w:vAlign w:val="center"/>
          </w:tcPr>
          <w:p w14:paraId="5DB7A63B" w14:textId="77777777" w:rsidR="002E3019" w:rsidRPr="00C0663E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b/>
                <w:bCs/>
                <w:sz w:val="24"/>
                <w:szCs w:val="24"/>
              </w:rPr>
              <w:t>3er grado</w:t>
            </w:r>
          </w:p>
          <w:p w14:paraId="69710617" w14:textId="77777777" w:rsidR="002E3019" w:rsidRPr="00617A06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sz w:val="24"/>
                <w:szCs w:val="24"/>
              </w:rPr>
              <w:t>Aprecia las características y cualidades propias, así como las de sus pares y de otras personas.</w:t>
            </w:r>
          </w:p>
        </w:tc>
      </w:tr>
      <w:tr w:rsidR="002E3019" w:rsidRPr="00617A06" w14:paraId="6F032422" w14:textId="77777777" w:rsidTr="00494EE7">
        <w:trPr>
          <w:trHeight w:val="300"/>
        </w:trPr>
        <w:tc>
          <w:tcPr>
            <w:tcW w:w="1918" w:type="dxa"/>
            <w:vMerge w:val="restart"/>
            <w:vAlign w:val="center"/>
          </w:tcPr>
          <w:p w14:paraId="12454CE3" w14:textId="77777777" w:rsidR="002E3019" w:rsidRPr="00AB5FCE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B5FCE">
              <w:rPr>
                <w:rFonts w:ascii="Century Gothic" w:hAnsi="Century Gothic"/>
                <w:b/>
                <w:bCs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07A36A6C" w14:textId="77777777" w:rsidR="002E3019" w:rsidRPr="00617A06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kern w:val="0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7587" w:type="dxa"/>
            <w:gridSpan w:val="5"/>
            <w:vAlign w:val="center"/>
          </w:tcPr>
          <w:p w14:paraId="23366F6D" w14:textId="77777777" w:rsidR="002E3019" w:rsidRPr="00C0663E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2do grado</w:t>
            </w:r>
          </w:p>
          <w:p w14:paraId="7A5D794B" w14:textId="77777777" w:rsidR="002E3019" w:rsidRPr="00617A06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sz w:val="24"/>
                <w:szCs w:val="24"/>
              </w:rPr>
              <w:t>Manifiesta oralmente y de manera clara necesidades, emociones, gustos, preferencias e ideas, que construye en la convivencia diaria, y se da a entender apoyándose de distintos lenguajes.</w:t>
            </w:r>
          </w:p>
        </w:tc>
      </w:tr>
      <w:tr w:rsidR="002E3019" w:rsidRPr="00617A06" w14:paraId="788E4248" w14:textId="77777777" w:rsidTr="00494EE7">
        <w:trPr>
          <w:trHeight w:val="300"/>
        </w:trPr>
        <w:tc>
          <w:tcPr>
            <w:tcW w:w="1918" w:type="dxa"/>
            <w:vMerge/>
            <w:vAlign w:val="center"/>
          </w:tcPr>
          <w:p w14:paraId="668E3026" w14:textId="77777777" w:rsidR="002E3019" w:rsidRPr="00AB5FCE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77DA0F1F" w14:textId="77777777" w:rsidR="002E3019" w:rsidRPr="00617A06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sz w:val="24"/>
                <w:szCs w:val="24"/>
              </w:rPr>
              <w:t>Expresión de emociones y experiencias, en igualdad de oportunidades, apoyándose de recursos gráficos personales y de los lenguajes artísticos.</w:t>
            </w:r>
          </w:p>
        </w:tc>
        <w:tc>
          <w:tcPr>
            <w:tcW w:w="7587" w:type="dxa"/>
            <w:gridSpan w:val="5"/>
            <w:vAlign w:val="center"/>
          </w:tcPr>
          <w:p w14:paraId="038318FE" w14:textId="77777777" w:rsidR="002E3019" w:rsidRPr="00C0663E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2do grado</w:t>
            </w:r>
          </w:p>
          <w:p w14:paraId="57627E25" w14:textId="77777777" w:rsidR="002E3019" w:rsidRPr="00617A06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sz w:val="24"/>
                <w:szCs w:val="24"/>
              </w:rPr>
              <w:t>Elige algunos recursos gráficos, como marcas propias, símbolos, dibujos o algunos otros de los lenguajes artísticos, al representar emociones y experiencias.</w:t>
            </w:r>
          </w:p>
        </w:tc>
      </w:tr>
      <w:tr w:rsidR="002E3019" w:rsidRPr="00617A06" w14:paraId="69A17324" w14:textId="77777777" w:rsidTr="00494EE7">
        <w:trPr>
          <w:trHeight w:val="300"/>
        </w:trPr>
        <w:tc>
          <w:tcPr>
            <w:tcW w:w="1918" w:type="dxa"/>
            <w:vMerge w:val="restart"/>
            <w:vAlign w:val="center"/>
          </w:tcPr>
          <w:p w14:paraId="0491B321" w14:textId="77777777" w:rsidR="002E3019" w:rsidRPr="00AB5FCE" w:rsidRDefault="002E3019" w:rsidP="00494EE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B5FCE">
              <w:rPr>
                <w:rFonts w:ascii="Century Gothic" w:hAnsi="Century Gothic"/>
                <w:b/>
                <w:bCs/>
                <w:sz w:val="24"/>
                <w:szCs w:val="24"/>
              </w:rPr>
              <w:t>Ética, naturaleza y sociedades</w:t>
            </w:r>
          </w:p>
        </w:tc>
        <w:tc>
          <w:tcPr>
            <w:tcW w:w="4885" w:type="dxa"/>
            <w:gridSpan w:val="3"/>
            <w:vAlign w:val="center"/>
          </w:tcPr>
          <w:p w14:paraId="6491ACE9" w14:textId="77777777" w:rsidR="002E3019" w:rsidRPr="00617A06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sz w:val="24"/>
                <w:szCs w:val="24"/>
              </w:rPr>
              <w:t>La diversidad de personas y familias en la comunidad y su convivencia, en un ambiente de equidad, libertad, inclusión y respeto a los derechos humanos.</w:t>
            </w:r>
          </w:p>
        </w:tc>
        <w:tc>
          <w:tcPr>
            <w:tcW w:w="7587" w:type="dxa"/>
            <w:gridSpan w:val="5"/>
            <w:vAlign w:val="center"/>
          </w:tcPr>
          <w:p w14:paraId="43A36220" w14:textId="77777777" w:rsidR="002E3019" w:rsidRPr="00C0663E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b/>
                <w:bCs/>
                <w:sz w:val="24"/>
                <w:szCs w:val="24"/>
              </w:rPr>
              <w:t>3er grado</w:t>
            </w:r>
          </w:p>
          <w:p w14:paraId="6DF84CA6" w14:textId="77777777" w:rsidR="002E3019" w:rsidRPr="00617A06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sz w:val="24"/>
                <w:szCs w:val="24"/>
              </w:rPr>
              <w:t>Reconoce las distintas formas de ser y actuar de sus pares, para convivir en armonía.</w:t>
            </w:r>
          </w:p>
        </w:tc>
      </w:tr>
      <w:tr w:rsidR="002E3019" w:rsidRPr="00617A06" w14:paraId="71878891" w14:textId="77777777" w:rsidTr="00494EE7">
        <w:trPr>
          <w:trHeight w:val="300"/>
        </w:trPr>
        <w:tc>
          <w:tcPr>
            <w:tcW w:w="1918" w:type="dxa"/>
            <w:vMerge/>
            <w:vAlign w:val="center"/>
          </w:tcPr>
          <w:p w14:paraId="71CB0936" w14:textId="77777777" w:rsidR="002E3019" w:rsidRPr="00617A06" w:rsidRDefault="002E3019" w:rsidP="00494E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152D545B" w14:textId="77777777" w:rsidR="002E3019" w:rsidRPr="00617A06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sz w:val="24"/>
                <w:szCs w:val="24"/>
              </w:rPr>
              <w:t>La cultura de paz como una forma de relacionarse con otras personas para promover la inclusión y el respeto a la diversidad.</w:t>
            </w:r>
          </w:p>
        </w:tc>
        <w:tc>
          <w:tcPr>
            <w:tcW w:w="7587" w:type="dxa"/>
            <w:gridSpan w:val="5"/>
            <w:vAlign w:val="center"/>
          </w:tcPr>
          <w:p w14:paraId="0709E4BA" w14:textId="77777777" w:rsidR="002E3019" w:rsidRPr="00C0663E" w:rsidRDefault="002E3019" w:rsidP="00494EE7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2do grado</w:t>
            </w:r>
          </w:p>
          <w:p w14:paraId="219879DB" w14:textId="77777777" w:rsidR="002E3019" w:rsidRPr="00617A06" w:rsidRDefault="002E3019" w:rsidP="00494EE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0663E">
              <w:rPr>
                <w:rFonts w:ascii="Century Gothic" w:hAnsi="Century Gothic" w:cs="Tahoma"/>
                <w:sz w:val="24"/>
                <w:szCs w:val="24"/>
              </w:rPr>
              <w:t>Construye acuerdos para una convivencia pacífica en su hogar y escuela, al escuchar y expresar con respeto ideas y opiniones propias y de las demás personas, que fortalezcan una cultura de paz.</w:t>
            </w:r>
          </w:p>
        </w:tc>
      </w:tr>
    </w:tbl>
    <w:p w14:paraId="6AA5BE22" w14:textId="77777777" w:rsidR="002F59BC" w:rsidRPr="00667349" w:rsidRDefault="002F59BC" w:rsidP="002E3019">
      <w:pPr>
        <w:rPr>
          <w:rFonts w:ascii="Century Gothic" w:hAnsi="Century Gothic"/>
          <w:sz w:val="24"/>
          <w:szCs w:val="24"/>
        </w:rPr>
      </w:pPr>
    </w:p>
    <w:sectPr w:rsidR="002F59BC" w:rsidRPr="00667349" w:rsidSect="00310552">
      <w:head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49E38" w14:textId="77777777" w:rsidR="00310552" w:rsidRDefault="00310552" w:rsidP="0040208D">
      <w:pPr>
        <w:spacing w:after="0" w:line="240" w:lineRule="auto"/>
      </w:pPr>
      <w:r>
        <w:separator/>
      </w:r>
    </w:p>
  </w:endnote>
  <w:endnote w:type="continuationSeparator" w:id="0">
    <w:p w14:paraId="1782B1FC" w14:textId="77777777" w:rsidR="00310552" w:rsidRDefault="00310552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2D60A" w14:textId="77777777" w:rsidR="00310552" w:rsidRDefault="00310552" w:rsidP="0040208D">
      <w:pPr>
        <w:spacing w:after="0" w:line="240" w:lineRule="auto"/>
      </w:pPr>
      <w:r>
        <w:separator/>
      </w:r>
    </w:p>
  </w:footnote>
  <w:footnote w:type="continuationSeparator" w:id="0">
    <w:p w14:paraId="1D1AF57C" w14:textId="77777777" w:rsidR="00310552" w:rsidRDefault="00310552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0AF5"/>
    <w:rsid w:val="001207FD"/>
    <w:rsid w:val="002E3019"/>
    <w:rsid w:val="002F59BC"/>
    <w:rsid w:val="00310552"/>
    <w:rsid w:val="003443A0"/>
    <w:rsid w:val="0040208D"/>
    <w:rsid w:val="004104AA"/>
    <w:rsid w:val="00667349"/>
    <w:rsid w:val="00711889"/>
    <w:rsid w:val="0072408D"/>
    <w:rsid w:val="007313AC"/>
    <w:rsid w:val="009A14DE"/>
    <w:rsid w:val="009A5BC5"/>
    <w:rsid w:val="00AD1658"/>
    <w:rsid w:val="00AE33B7"/>
    <w:rsid w:val="00B474F4"/>
    <w:rsid w:val="00B51E4C"/>
    <w:rsid w:val="00BA546C"/>
    <w:rsid w:val="00CC67BE"/>
    <w:rsid w:val="00CD474C"/>
    <w:rsid w:val="00E1514A"/>
    <w:rsid w:val="00E217F1"/>
    <w:rsid w:val="00E96E7F"/>
    <w:rsid w:val="00EA4029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  <w:style w:type="character" w:styleId="Hipervnculo">
    <w:name w:val="Hyperlink"/>
    <w:basedOn w:val="Fuentedeprrafopredeter"/>
    <w:uiPriority w:val="99"/>
    <w:unhideWhenUsed/>
    <w:rsid w:val="002E3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idacticosm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cticosm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1995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2024-04-06T07:27:00Z</dcterms:modified>
  <cp:category>www.DidacticosMX.com</cp:category>
</cp:coreProperties>
</file>