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058"/>
        <w:gridCol w:w="872"/>
        <w:gridCol w:w="2748"/>
        <w:gridCol w:w="428"/>
        <w:gridCol w:w="397"/>
        <w:gridCol w:w="3558"/>
        <w:gridCol w:w="578"/>
        <w:gridCol w:w="2913"/>
      </w:tblGrid>
      <w:tr w:rsidR="005F434E" w:rsidRPr="00617A06" w14:paraId="6B94CC54" w14:textId="77777777" w:rsidTr="00B71E0F">
        <w:tc>
          <w:tcPr>
            <w:tcW w:w="3768" w:type="dxa"/>
            <w:gridSpan w:val="3"/>
            <w:shd w:val="clear" w:color="auto" w:fill="FFE7FF"/>
            <w:vAlign w:val="center"/>
          </w:tcPr>
          <w:p w14:paraId="5E17A97A" w14:textId="6E844703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4"/>
            <w:vMerge w:val="restart"/>
            <w:shd w:val="clear" w:color="auto" w:fill="FFC5FF"/>
            <w:vAlign w:val="center"/>
          </w:tcPr>
          <w:p w14:paraId="51AA18D2" w14:textId="3CF3B6F5" w:rsidR="005F434E" w:rsidRPr="00617A06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288E064F" w14:textId="2DABA0A5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617A06" w14:paraId="2EE79F34" w14:textId="77777777" w:rsidTr="00B71E0F">
        <w:tc>
          <w:tcPr>
            <w:tcW w:w="3768" w:type="dxa"/>
            <w:gridSpan w:val="3"/>
            <w:vAlign w:val="center"/>
          </w:tcPr>
          <w:p w14:paraId="35A035EA" w14:textId="65CEFF40" w:rsidR="005F434E" w:rsidRPr="00617A06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4"/>
            <w:vMerge/>
            <w:shd w:val="clear" w:color="auto" w:fill="FFC5FF"/>
            <w:vAlign w:val="center"/>
          </w:tcPr>
          <w:p w14:paraId="4D2D1D37" w14:textId="77777777" w:rsidR="005F434E" w:rsidRPr="00617A06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1F30D1A6" w14:textId="4A702066" w:rsidR="005F434E" w:rsidRPr="00617A06" w:rsidRDefault="00EF277A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86AF2" w:rsidRPr="00617A06" w14:paraId="0DE02F0E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5BE0A5F3" w14:textId="18E1D6BB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06C82BB" w14:textId="62858E3F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17A06" w:rsidRPr="00617A06" w14:paraId="6037B77A" w14:textId="77777777" w:rsidTr="00B71E0F">
        <w:tc>
          <w:tcPr>
            <w:tcW w:w="7341" w:type="dxa"/>
            <w:gridSpan w:val="6"/>
            <w:vAlign w:val="center"/>
          </w:tcPr>
          <w:p w14:paraId="28290016" w14:textId="05801D7B" w:rsidR="00617A06" w:rsidRPr="00617A06" w:rsidRDefault="00617A06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107B2B45" w14:textId="07859879" w:rsidR="00617A06" w:rsidRPr="00617A06" w:rsidRDefault="002256FB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256FB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256FB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256FB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256FB">
              <w:rPr>
                <w:rFonts w:ascii="Century Gothic" w:hAnsi="Century Gothic"/>
                <w:sz w:val="28"/>
                <w:szCs w:val="28"/>
              </w:rPr>
              <w:t>Vida saludable</w:t>
            </w:r>
          </w:p>
        </w:tc>
      </w:tr>
      <w:tr w:rsidR="00617A06" w:rsidRPr="00617A06" w14:paraId="6AAF9CD5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18CC641B" w14:textId="7D9227F4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4292CFB" w14:textId="6B13C1B9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2256FB" w:rsidRPr="00617A06" w14:paraId="320665C1" w14:textId="77777777" w:rsidTr="00B71E0F">
        <w:tc>
          <w:tcPr>
            <w:tcW w:w="7341" w:type="dxa"/>
            <w:gridSpan w:val="6"/>
            <w:vAlign w:val="center"/>
          </w:tcPr>
          <w:p w14:paraId="6E2076C3" w14:textId="1E0E0C46" w:rsidR="002256FB" w:rsidRPr="00617A06" w:rsidRDefault="002256FB" w:rsidP="002256F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A69B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Juego a jueguito</w:t>
            </w:r>
          </w:p>
        </w:tc>
        <w:tc>
          <w:tcPr>
            <w:tcW w:w="7049" w:type="dxa"/>
            <w:gridSpan w:val="3"/>
            <w:vAlign w:val="center"/>
          </w:tcPr>
          <w:p w14:paraId="6E78F971" w14:textId="39EDD11D" w:rsidR="002256FB" w:rsidRPr="00617A06" w:rsidRDefault="002256FB" w:rsidP="002256F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2256FB" w:rsidRPr="00617A06" w14:paraId="2A0F374D" w14:textId="77777777" w:rsidTr="00720C0E">
        <w:tc>
          <w:tcPr>
            <w:tcW w:w="2896" w:type="dxa"/>
            <w:gridSpan w:val="2"/>
            <w:shd w:val="clear" w:color="auto" w:fill="FFE7FF"/>
            <w:vAlign w:val="center"/>
          </w:tcPr>
          <w:p w14:paraId="0802D429" w14:textId="77777777" w:rsidR="002256FB" w:rsidRPr="00617A06" w:rsidRDefault="002256FB" w:rsidP="002256F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76905A3A" w:rsidR="002256FB" w:rsidRPr="00617A06" w:rsidRDefault="002256FB" w:rsidP="002256F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533" w:type="dxa"/>
            <w:gridSpan w:val="3"/>
            <w:shd w:val="clear" w:color="auto" w:fill="FFE7FF"/>
            <w:vAlign w:val="center"/>
          </w:tcPr>
          <w:p w14:paraId="4C6C1B67" w14:textId="48B450AA" w:rsidR="002256FB" w:rsidRPr="00617A06" w:rsidRDefault="002256FB" w:rsidP="002256F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6D7B30E2" w14:textId="47CB5780" w:rsidR="002256FB" w:rsidRPr="00617A06" w:rsidRDefault="002256FB" w:rsidP="002256F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2256FB" w:rsidRPr="00617A06" w14:paraId="64FCF957" w14:textId="77777777" w:rsidTr="00A115A2">
        <w:tc>
          <w:tcPr>
            <w:tcW w:w="1838" w:type="dxa"/>
            <w:shd w:val="clear" w:color="auto" w:fill="FFE7FF"/>
            <w:vAlign w:val="center"/>
          </w:tcPr>
          <w:p w14:paraId="6578B12F" w14:textId="158A2E9F" w:rsidR="002256FB" w:rsidRPr="00617A06" w:rsidRDefault="002256FB" w:rsidP="002256F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3"/>
            <w:tcBorders>
              <w:bottom w:val="single" w:sz="4" w:space="0" w:color="FF99FF"/>
            </w:tcBorders>
            <w:shd w:val="clear" w:color="auto" w:fill="FFE7FF"/>
            <w:vAlign w:val="center"/>
          </w:tcPr>
          <w:p w14:paraId="623253B4" w14:textId="491B2515" w:rsidR="002256FB" w:rsidRPr="00617A06" w:rsidRDefault="002256FB" w:rsidP="002256F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5"/>
            <w:shd w:val="clear" w:color="auto" w:fill="FFE7FF"/>
            <w:vAlign w:val="center"/>
          </w:tcPr>
          <w:p w14:paraId="65E6DEC4" w14:textId="1EEC38EC" w:rsidR="002256FB" w:rsidRPr="00617A06" w:rsidRDefault="002256FB" w:rsidP="002256F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2256FB" w:rsidRPr="00617A06" w14:paraId="39DE1A65" w14:textId="77777777" w:rsidTr="00707EEA">
        <w:trPr>
          <w:trHeight w:val="300"/>
        </w:trPr>
        <w:tc>
          <w:tcPr>
            <w:tcW w:w="1838" w:type="dxa"/>
            <w:vMerge w:val="restart"/>
            <w:vAlign w:val="center"/>
          </w:tcPr>
          <w:p w14:paraId="29306DB8" w14:textId="58F580C4" w:rsidR="002256FB" w:rsidRPr="00617A06" w:rsidRDefault="002256FB" w:rsidP="002256F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6FB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678" w:type="dxa"/>
            <w:gridSpan w:val="3"/>
            <w:vAlign w:val="center"/>
          </w:tcPr>
          <w:p w14:paraId="41EDF7E5" w14:textId="1890FA7F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874" w:type="dxa"/>
            <w:gridSpan w:val="5"/>
            <w:vAlign w:val="center"/>
          </w:tcPr>
          <w:p w14:paraId="614BF40A" w14:textId="0CE689DF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2256FB" w:rsidRPr="00617A06" w14:paraId="71B0A9EA" w14:textId="77777777" w:rsidTr="00707EEA">
        <w:trPr>
          <w:trHeight w:val="300"/>
        </w:trPr>
        <w:tc>
          <w:tcPr>
            <w:tcW w:w="1838" w:type="dxa"/>
            <w:vMerge/>
            <w:vAlign w:val="center"/>
          </w:tcPr>
          <w:p w14:paraId="18A76AB6" w14:textId="6A76035F" w:rsidR="002256FB" w:rsidRPr="00617A06" w:rsidRDefault="002256FB" w:rsidP="002256F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69B58FAC" w14:textId="0343D82D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874" w:type="dxa"/>
            <w:gridSpan w:val="5"/>
            <w:vAlign w:val="center"/>
          </w:tcPr>
          <w:p w14:paraId="5CC8F79C" w14:textId="77777777" w:rsidR="002256FB" w:rsidRPr="008A69BF" w:rsidRDefault="002256FB" w:rsidP="002256F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Interactúa con distintas personas en situaciones diversas, y establecen acuerdos para la participación, la organización y la convivencia.</w:t>
            </w:r>
          </w:p>
          <w:p w14:paraId="24CFFD88" w14:textId="77777777" w:rsidR="002256FB" w:rsidRPr="008A69BF" w:rsidRDefault="002256FB" w:rsidP="002256F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5A3E1D6D" w14:textId="77777777" w:rsidR="002256FB" w:rsidRPr="008A69BF" w:rsidRDefault="002256FB" w:rsidP="002256F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  <w:p w14:paraId="1BFBC254" w14:textId="77777777" w:rsidR="002256FB" w:rsidRPr="008A69BF" w:rsidRDefault="002256FB" w:rsidP="002256F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7555A53A" w14:textId="245AE14A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Propone y lleva a cabo formas de convivencia libres de violencia en casa, escuela y comunidad.</w:t>
            </w:r>
          </w:p>
        </w:tc>
      </w:tr>
      <w:tr w:rsidR="002256FB" w:rsidRPr="00617A06" w14:paraId="343B005E" w14:textId="77777777" w:rsidTr="00707EEA">
        <w:trPr>
          <w:trHeight w:val="300"/>
        </w:trPr>
        <w:tc>
          <w:tcPr>
            <w:tcW w:w="1838" w:type="dxa"/>
            <w:vMerge w:val="restart"/>
            <w:vAlign w:val="center"/>
          </w:tcPr>
          <w:p w14:paraId="143B7D95" w14:textId="6D4FE0EE" w:rsidR="002256FB" w:rsidRPr="00617A06" w:rsidRDefault="002256FB" w:rsidP="002256F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6F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678" w:type="dxa"/>
            <w:gridSpan w:val="3"/>
            <w:vAlign w:val="center"/>
          </w:tcPr>
          <w:p w14:paraId="494D67D6" w14:textId="4D81A661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874" w:type="dxa"/>
            <w:gridSpan w:val="5"/>
            <w:vAlign w:val="center"/>
          </w:tcPr>
          <w:p w14:paraId="39956B1D" w14:textId="01D8B08F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Manifiesta oralmente y de manera clara necesidades, emociones, gustos, preferencias e ideas que construye en la convivencia diaria, y se da a entender apoyándose de distintos lenguajes.</w:t>
            </w:r>
          </w:p>
        </w:tc>
      </w:tr>
      <w:tr w:rsidR="002256FB" w:rsidRPr="00617A06" w14:paraId="60BA2829" w14:textId="77777777" w:rsidTr="00C17DF3">
        <w:trPr>
          <w:trHeight w:val="300"/>
        </w:trPr>
        <w:tc>
          <w:tcPr>
            <w:tcW w:w="1838" w:type="dxa"/>
            <w:vMerge/>
            <w:vAlign w:val="center"/>
          </w:tcPr>
          <w:p w14:paraId="7C065E56" w14:textId="64B3F62C" w:rsidR="002256FB" w:rsidRPr="00617A06" w:rsidRDefault="002256FB" w:rsidP="002256F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B5DF84A" w14:textId="70F9FED7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874" w:type="dxa"/>
            <w:gridSpan w:val="5"/>
            <w:vAlign w:val="center"/>
          </w:tcPr>
          <w:p w14:paraId="7F0AE9D9" w14:textId="41B27458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 en la representación de emociones y experiencias.</w:t>
            </w:r>
          </w:p>
        </w:tc>
      </w:tr>
      <w:tr w:rsidR="002256FB" w:rsidRPr="00617A06" w14:paraId="70339E07" w14:textId="77777777" w:rsidTr="00707EEA">
        <w:trPr>
          <w:trHeight w:val="300"/>
        </w:trPr>
        <w:tc>
          <w:tcPr>
            <w:tcW w:w="1838" w:type="dxa"/>
            <w:vAlign w:val="center"/>
          </w:tcPr>
          <w:p w14:paraId="4FAB14FD" w14:textId="057C220F" w:rsidR="002256FB" w:rsidRPr="00617A06" w:rsidRDefault="002256FB" w:rsidP="002256F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6FB">
              <w:rPr>
                <w:rFonts w:ascii="Century Gothic" w:hAnsi="Century Gothic"/>
                <w:sz w:val="24"/>
                <w:szCs w:val="24"/>
              </w:rPr>
              <w:lastRenderedPageBreak/>
              <w:t>Saberes y pensamiento científico</w:t>
            </w:r>
          </w:p>
        </w:tc>
        <w:tc>
          <w:tcPr>
            <w:tcW w:w="4678" w:type="dxa"/>
            <w:gridSpan w:val="3"/>
            <w:vAlign w:val="center"/>
          </w:tcPr>
          <w:p w14:paraId="71510C51" w14:textId="762636A5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874" w:type="dxa"/>
            <w:gridSpan w:val="5"/>
          </w:tcPr>
          <w:p w14:paraId="4D527A88" w14:textId="330B609D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Construye colecciones y las compara mediante distintas estrategias para determinar cuál tiene más o menos elementos.</w:t>
            </w:r>
          </w:p>
        </w:tc>
      </w:tr>
      <w:tr w:rsidR="002256FB" w:rsidRPr="00617A06" w14:paraId="50E83E91" w14:textId="77777777" w:rsidTr="00C17DF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07425E98" w14:textId="5576E111" w:rsidR="002256FB" w:rsidRPr="00617A06" w:rsidRDefault="002256FB" w:rsidP="002256F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6FB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678" w:type="dxa"/>
            <w:gridSpan w:val="3"/>
            <w:vAlign w:val="center"/>
          </w:tcPr>
          <w:p w14:paraId="18339E00" w14:textId="56862680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7874" w:type="dxa"/>
            <w:gridSpan w:val="5"/>
            <w:vAlign w:val="center"/>
          </w:tcPr>
          <w:p w14:paraId="0F4122FF" w14:textId="737FD091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la inclusión y diversidad.</w:t>
            </w:r>
          </w:p>
        </w:tc>
      </w:tr>
      <w:tr w:rsidR="002256FB" w:rsidRPr="00617A06" w14:paraId="010033F1" w14:textId="77777777" w:rsidTr="00707EEA">
        <w:trPr>
          <w:trHeight w:val="300"/>
        </w:trPr>
        <w:tc>
          <w:tcPr>
            <w:tcW w:w="1838" w:type="dxa"/>
            <w:vMerge/>
            <w:vAlign w:val="center"/>
          </w:tcPr>
          <w:p w14:paraId="78B527C6" w14:textId="77777777" w:rsidR="002256FB" w:rsidRPr="00617A06" w:rsidRDefault="002256FB" w:rsidP="002256F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58C3D4BC" w14:textId="0971433D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874" w:type="dxa"/>
            <w:gridSpan w:val="5"/>
          </w:tcPr>
          <w:p w14:paraId="6BC5093C" w14:textId="592D38AD" w:rsidR="002256FB" w:rsidRPr="00617A06" w:rsidRDefault="002256FB" w:rsidP="002256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A69BF">
              <w:rPr>
                <w:rFonts w:ascii="Century Gothic" w:hAnsi="Century Gothic" w:cs="Tahoma"/>
                <w:sz w:val="24"/>
                <w:szCs w:val="24"/>
              </w:rPr>
              <w:t>Establece acuerdos con sus pares y otras personas para mejorar la convivencia en beneficio común.</w:t>
            </w:r>
          </w:p>
        </w:tc>
      </w:tr>
    </w:tbl>
    <w:p w14:paraId="25E82C93" w14:textId="4C04EFE1" w:rsidR="003076A4" w:rsidRPr="00617A06" w:rsidRDefault="003076A4">
      <w:pPr>
        <w:rPr>
          <w:rFonts w:ascii="Century Gothic" w:hAnsi="Century Gothic"/>
        </w:rPr>
      </w:pPr>
    </w:p>
    <w:sectPr w:rsidR="003076A4" w:rsidRPr="00617A06" w:rsidSect="00C95DB6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D1271" w14:textId="77777777" w:rsidR="00C95DB6" w:rsidRDefault="00C95DB6" w:rsidP="00343C66">
      <w:pPr>
        <w:spacing w:after="0" w:line="240" w:lineRule="auto"/>
      </w:pPr>
      <w:r>
        <w:separator/>
      </w:r>
    </w:p>
  </w:endnote>
  <w:endnote w:type="continuationSeparator" w:id="0">
    <w:p w14:paraId="7F10DC48" w14:textId="77777777" w:rsidR="00C95DB6" w:rsidRDefault="00C95DB6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4B3B" w14:textId="77777777" w:rsidR="00C95DB6" w:rsidRDefault="00C95DB6" w:rsidP="00343C66">
      <w:pPr>
        <w:spacing w:after="0" w:line="240" w:lineRule="auto"/>
      </w:pPr>
      <w:r>
        <w:separator/>
      </w:r>
    </w:p>
  </w:footnote>
  <w:footnote w:type="continuationSeparator" w:id="0">
    <w:p w14:paraId="5E821B9C" w14:textId="77777777" w:rsidR="00C95DB6" w:rsidRDefault="00C95DB6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38CD"/>
    <w:multiLevelType w:val="hybridMultilevel"/>
    <w:tmpl w:val="AFAE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2F28"/>
    <w:multiLevelType w:val="hybridMultilevel"/>
    <w:tmpl w:val="A8900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12F3"/>
    <w:multiLevelType w:val="hybridMultilevel"/>
    <w:tmpl w:val="732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1EF2"/>
    <w:multiLevelType w:val="hybridMultilevel"/>
    <w:tmpl w:val="DECC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5124"/>
    <w:multiLevelType w:val="hybridMultilevel"/>
    <w:tmpl w:val="0D781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2C4E"/>
    <w:multiLevelType w:val="hybridMultilevel"/>
    <w:tmpl w:val="CDF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64D6"/>
    <w:multiLevelType w:val="hybridMultilevel"/>
    <w:tmpl w:val="46964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77CF9"/>
    <w:multiLevelType w:val="hybridMultilevel"/>
    <w:tmpl w:val="7592E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41167"/>
    <w:multiLevelType w:val="hybridMultilevel"/>
    <w:tmpl w:val="85660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E5D52"/>
    <w:multiLevelType w:val="hybridMultilevel"/>
    <w:tmpl w:val="51CE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77F74"/>
    <w:multiLevelType w:val="hybridMultilevel"/>
    <w:tmpl w:val="B12C8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E4C50"/>
    <w:multiLevelType w:val="hybridMultilevel"/>
    <w:tmpl w:val="F81E4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34B78"/>
    <w:multiLevelType w:val="hybridMultilevel"/>
    <w:tmpl w:val="DF7C2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5528">
    <w:abstractNumId w:val="0"/>
  </w:num>
  <w:num w:numId="2" w16cid:durableId="246040826">
    <w:abstractNumId w:val="9"/>
  </w:num>
  <w:num w:numId="3" w16cid:durableId="61173590">
    <w:abstractNumId w:val="7"/>
  </w:num>
  <w:num w:numId="4" w16cid:durableId="844171116">
    <w:abstractNumId w:val="2"/>
  </w:num>
  <w:num w:numId="5" w16cid:durableId="436409400">
    <w:abstractNumId w:val="6"/>
  </w:num>
  <w:num w:numId="6" w16cid:durableId="1798255118">
    <w:abstractNumId w:val="5"/>
  </w:num>
  <w:num w:numId="7" w16cid:durableId="1013192363">
    <w:abstractNumId w:val="3"/>
  </w:num>
  <w:num w:numId="8" w16cid:durableId="1690375668">
    <w:abstractNumId w:val="10"/>
  </w:num>
  <w:num w:numId="9" w16cid:durableId="305208236">
    <w:abstractNumId w:val="4"/>
  </w:num>
  <w:num w:numId="10" w16cid:durableId="638607668">
    <w:abstractNumId w:val="1"/>
  </w:num>
  <w:num w:numId="11" w16cid:durableId="430974902">
    <w:abstractNumId w:val="8"/>
  </w:num>
  <w:num w:numId="12" w16cid:durableId="1220629082">
    <w:abstractNumId w:val="12"/>
  </w:num>
  <w:num w:numId="13" w16cid:durableId="15788574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135746"/>
    <w:rsid w:val="00146FD5"/>
    <w:rsid w:val="002256FB"/>
    <w:rsid w:val="00225811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502687"/>
    <w:rsid w:val="00520814"/>
    <w:rsid w:val="005D46ED"/>
    <w:rsid w:val="005F434E"/>
    <w:rsid w:val="00617A06"/>
    <w:rsid w:val="006411E4"/>
    <w:rsid w:val="00720C0E"/>
    <w:rsid w:val="00727560"/>
    <w:rsid w:val="00780E7D"/>
    <w:rsid w:val="00834B41"/>
    <w:rsid w:val="00843458"/>
    <w:rsid w:val="00882FC0"/>
    <w:rsid w:val="008F2245"/>
    <w:rsid w:val="0094786B"/>
    <w:rsid w:val="009A5BC5"/>
    <w:rsid w:val="009B094E"/>
    <w:rsid w:val="009B5FA9"/>
    <w:rsid w:val="009B64AF"/>
    <w:rsid w:val="00A115A2"/>
    <w:rsid w:val="00AC7EAA"/>
    <w:rsid w:val="00AE52CB"/>
    <w:rsid w:val="00B27F5E"/>
    <w:rsid w:val="00B71E0F"/>
    <w:rsid w:val="00BD145E"/>
    <w:rsid w:val="00C17DF3"/>
    <w:rsid w:val="00C41081"/>
    <w:rsid w:val="00C76847"/>
    <w:rsid w:val="00C95DB6"/>
    <w:rsid w:val="00D13F2B"/>
    <w:rsid w:val="00D851CB"/>
    <w:rsid w:val="00DA0817"/>
    <w:rsid w:val="00E76F56"/>
    <w:rsid w:val="00E826B5"/>
    <w:rsid w:val="00E86AF2"/>
    <w:rsid w:val="00EF277A"/>
    <w:rsid w:val="00F31386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2297</Characters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2024-04-06T05:29:00Z</dcterms:created>
  <dcterms:modified xsi:type="dcterms:W3CDTF">2024-04-06T05:29:00Z</dcterms:modified>
  <cp:category>www.DidacticosMX.com</cp:category>
</cp:coreProperties>
</file>