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single" w:sz="4" w:space="0" w:color="4FFF4F"/>
          <w:left w:val="single" w:sz="4" w:space="0" w:color="4FFF4F"/>
          <w:bottom w:val="single" w:sz="4" w:space="0" w:color="4FFF4F"/>
          <w:right w:val="single" w:sz="4" w:space="0" w:color="4FFF4F"/>
          <w:insideH w:val="single" w:sz="4" w:space="0" w:color="4FFF4F"/>
          <w:insideV w:val="single" w:sz="4" w:space="0" w:color="4FFF4F"/>
        </w:tblBorders>
        <w:tblLook w:val="04A0" w:firstRow="1" w:lastRow="0" w:firstColumn="1" w:lastColumn="0" w:noHBand="0" w:noVBand="1"/>
      </w:tblPr>
      <w:tblGrid>
        <w:gridCol w:w="1918"/>
        <w:gridCol w:w="980"/>
        <w:gridCol w:w="872"/>
        <w:gridCol w:w="3035"/>
        <w:gridCol w:w="141"/>
        <w:gridCol w:w="397"/>
        <w:gridCol w:w="3557"/>
        <w:gridCol w:w="719"/>
        <w:gridCol w:w="2771"/>
      </w:tblGrid>
      <w:tr w:rsidR="005F434E" w:rsidRPr="005E2094" w14:paraId="6B94CC54" w14:textId="77777777" w:rsidTr="005E2094">
        <w:tc>
          <w:tcPr>
            <w:tcW w:w="3770" w:type="dxa"/>
            <w:gridSpan w:val="3"/>
            <w:shd w:val="clear" w:color="auto" w:fill="E1FFE1"/>
            <w:vAlign w:val="center"/>
          </w:tcPr>
          <w:p w14:paraId="5E17A97A" w14:textId="6E844703" w:rsidR="005F434E" w:rsidRPr="005E2094" w:rsidRDefault="005F434E" w:rsidP="005F434E">
            <w:pPr>
              <w:jc w:val="center"/>
              <w:rPr>
                <w:rFonts w:ascii="Century Gothic" w:hAnsi="Century Gothic"/>
                <w:b/>
                <w:bCs/>
                <w:sz w:val="32"/>
                <w:szCs w:val="32"/>
              </w:rPr>
            </w:pPr>
            <w:r w:rsidRPr="005E2094">
              <w:rPr>
                <w:rFonts w:ascii="Century Gothic" w:hAnsi="Century Gothic"/>
                <w:b/>
                <w:bCs/>
                <w:sz w:val="32"/>
                <w:szCs w:val="32"/>
              </w:rPr>
              <w:t>GRADO</w:t>
            </w:r>
          </w:p>
        </w:tc>
        <w:tc>
          <w:tcPr>
            <w:tcW w:w="7130" w:type="dxa"/>
            <w:gridSpan w:val="4"/>
            <w:vMerge w:val="restart"/>
            <w:shd w:val="clear" w:color="auto" w:fill="B3FFB3"/>
            <w:vAlign w:val="center"/>
          </w:tcPr>
          <w:p w14:paraId="51AA18D2" w14:textId="3CF3B6F5" w:rsidR="005F434E" w:rsidRPr="005E2094" w:rsidRDefault="00000000" w:rsidP="005F434E">
            <w:pPr>
              <w:jc w:val="center"/>
              <w:rPr>
                <w:rFonts w:ascii="Century Gothic" w:hAnsi="Century Gothic"/>
                <w:b/>
                <w:bCs/>
                <w:sz w:val="44"/>
                <w:szCs w:val="44"/>
              </w:rPr>
            </w:pPr>
            <w:hyperlink r:id="rId7" w:history="1">
              <w:r w:rsidR="005F434E" w:rsidRPr="005E2094">
                <w:rPr>
                  <w:rStyle w:val="Hipervnculo"/>
                  <w:rFonts w:ascii="Century Gothic" w:hAnsi="Century Gothic"/>
                  <w:b/>
                  <w:bCs/>
                  <w:sz w:val="44"/>
                  <w:szCs w:val="44"/>
                </w:rPr>
                <w:t>DIDACTICOSMX.COM</w:t>
              </w:r>
            </w:hyperlink>
          </w:p>
        </w:tc>
        <w:tc>
          <w:tcPr>
            <w:tcW w:w="3490" w:type="dxa"/>
            <w:gridSpan w:val="2"/>
            <w:shd w:val="clear" w:color="auto" w:fill="E1FFE1"/>
            <w:vAlign w:val="center"/>
          </w:tcPr>
          <w:p w14:paraId="288E064F" w14:textId="2DABA0A5" w:rsidR="005F434E" w:rsidRPr="005E2094" w:rsidRDefault="005F434E" w:rsidP="005F434E">
            <w:pPr>
              <w:jc w:val="center"/>
              <w:rPr>
                <w:rFonts w:ascii="Century Gothic" w:hAnsi="Century Gothic"/>
                <w:b/>
                <w:bCs/>
                <w:sz w:val="32"/>
                <w:szCs w:val="32"/>
              </w:rPr>
            </w:pPr>
            <w:r w:rsidRPr="005E2094">
              <w:rPr>
                <w:rFonts w:ascii="Century Gothic" w:hAnsi="Century Gothic"/>
                <w:b/>
                <w:bCs/>
                <w:sz w:val="32"/>
                <w:szCs w:val="32"/>
              </w:rPr>
              <w:t>FASE</w:t>
            </w:r>
          </w:p>
        </w:tc>
      </w:tr>
      <w:tr w:rsidR="005F434E" w:rsidRPr="005E2094" w14:paraId="2EE79F34" w14:textId="77777777" w:rsidTr="005E2094">
        <w:tc>
          <w:tcPr>
            <w:tcW w:w="3770" w:type="dxa"/>
            <w:gridSpan w:val="3"/>
            <w:vAlign w:val="center"/>
          </w:tcPr>
          <w:p w14:paraId="35A035EA" w14:textId="387B4E2C" w:rsidR="005F434E" w:rsidRPr="005E2094" w:rsidRDefault="00253F10" w:rsidP="005F434E">
            <w:pPr>
              <w:jc w:val="center"/>
              <w:rPr>
                <w:rFonts w:ascii="Century Gothic" w:hAnsi="Century Gothic"/>
                <w:sz w:val="24"/>
                <w:szCs w:val="24"/>
              </w:rPr>
            </w:pPr>
            <w:r w:rsidRPr="005E2094">
              <w:rPr>
                <w:rFonts w:ascii="Century Gothic" w:hAnsi="Century Gothic"/>
                <w:sz w:val="24"/>
                <w:szCs w:val="24"/>
              </w:rPr>
              <w:t>PRIMERO</w:t>
            </w:r>
          </w:p>
        </w:tc>
        <w:tc>
          <w:tcPr>
            <w:tcW w:w="7130" w:type="dxa"/>
            <w:gridSpan w:val="4"/>
            <w:vMerge/>
            <w:shd w:val="clear" w:color="auto" w:fill="B3FFB3"/>
            <w:vAlign w:val="center"/>
          </w:tcPr>
          <w:p w14:paraId="4D2D1D37" w14:textId="77777777" w:rsidR="005F434E" w:rsidRPr="005E2094" w:rsidRDefault="005F434E" w:rsidP="005F434E">
            <w:pPr>
              <w:jc w:val="center"/>
              <w:rPr>
                <w:rFonts w:ascii="Century Gothic" w:hAnsi="Century Gothic"/>
              </w:rPr>
            </w:pPr>
          </w:p>
        </w:tc>
        <w:tc>
          <w:tcPr>
            <w:tcW w:w="3490" w:type="dxa"/>
            <w:gridSpan w:val="2"/>
            <w:vAlign w:val="center"/>
          </w:tcPr>
          <w:p w14:paraId="1F30D1A6" w14:textId="2C3E930A" w:rsidR="005F434E" w:rsidRPr="005E2094" w:rsidRDefault="005F434E" w:rsidP="005F434E">
            <w:pPr>
              <w:jc w:val="center"/>
              <w:rPr>
                <w:rFonts w:ascii="Century Gothic" w:hAnsi="Century Gothic"/>
                <w:sz w:val="24"/>
                <w:szCs w:val="24"/>
              </w:rPr>
            </w:pPr>
            <w:r w:rsidRPr="005E2094">
              <w:rPr>
                <w:rFonts w:ascii="Century Gothic" w:hAnsi="Century Gothic"/>
                <w:sz w:val="24"/>
                <w:szCs w:val="24"/>
              </w:rPr>
              <w:t>3</w:t>
            </w:r>
          </w:p>
        </w:tc>
      </w:tr>
      <w:tr w:rsidR="00E86AF2" w:rsidRPr="005E2094" w14:paraId="0DE02F0E" w14:textId="77777777" w:rsidTr="005E2094">
        <w:tc>
          <w:tcPr>
            <w:tcW w:w="7343" w:type="dxa"/>
            <w:gridSpan w:val="6"/>
            <w:shd w:val="clear" w:color="auto" w:fill="E1FFE1"/>
            <w:vAlign w:val="center"/>
          </w:tcPr>
          <w:p w14:paraId="5BE0A5F3" w14:textId="18E1D6BB" w:rsidR="00E86AF2" w:rsidRPr="005E2094" w:rsidRDefault="00E86AF2" w:rsidP="005F434E">
            <w:pPr>
              <w:jc w:val="center"/>
              <w:rPr>
                <w:rFonts w:ascii="Century Gothic" w:hAnsi="Century Gothic"/>
                <w:b/>
                <w:bCs/>
                <w:sz w:val="32"/>
                <w:szCs w:val="32"/>
              </w:rPr>
            </w:pPr>
            <w:r w:rsidRPr="005E2094">
              <w:rPr>
                <w:rFonts w:ascii="Century Gothic" w:hAnsi="Century Gothic"/>
                <w:b/>
                <w:bCs/>
                <w:sz w:val="32"/>
                <w:szCs w:val="32"/>
              </w:rPr>
              <w:t>CAMPO</w:t>
            </w:r>
          </w:p>
        </w:tc>
        <w:tc>
          <w:tcPr>
            <w:tcW w:w="7047" w:type="dxa"/>
            <w:gridSpan w:val="3"/>
            <w:shd w:val="clear" w:color="auto" w:fill="E1FFE1"/>
            <w:vAlign w:val="center"/>
          </w:tcPr>
          <w:p w14:paraId="706C82BB" w14:textId="62858E3F" w:rsidR="00E86AF2" w:rsidRPr="005E2094" w:rsidRDefault="00E86AF2" w:rsidP="005F434E">
            <w:pPr>
              <w:jc w:val="center"/>
              <w:rPr>
                <w:rFonts w:ascii="Century Gothic" w:hAnsi="Century Gothic"/>
                <w:b/>
                <w:bCs/>
                <w:sz w:val="32"/>
                <w:szCs w:val="32"/>
              </w:rPr>
            </w:pPr>
            <w:r w:rsidRPr="005E2094">
              <w:rPr>
                <w:rFonts w:ascii="Century Gothic" w:hAnsi="Century Gothic"/>
                <w:b/>
                <w:bCs/>
                <w:sz w:val="32"/>
                <w:szCs w:val="32"/>
              </w:rPr>
              <w:t>EJES ARTICULADORES</w:t>
            </w:r>
          </w:p>
        </w:tc>
      </w:tr>
      <w:tr w:rsidR="00E86AF2" w:rsidRPr="005E2094" w14:paraId="6037B77A" w14:textId="77777777" w:rsidTr="005E2094">
        <w:tc>
          <w:tcPr>
            <w:tcW w:w="7343" w:type="dxa"/>
            <w:gridSpan w:val="6"/>
            <w:vAlign w:val="center"/>
          </w:tcPr>
          <w:p w14:paraId="28290016" w14:textId="7E46B7E2" w:rsidR="00E86AF2" w:rsidRPr="005E2094" w:rsidRDefault="00516CEE" w:rsidP="008F2245">
            <w:pPr>
              <w:jc w:val="center"/>
              <w:rPr>
                <w:rFonts w:ascii="Century Gothic" w:hAnsi="Century Gothic"/>
                <w:sz w:val="28"/>
                <w:szCs w:val="28"/>
              </w:rPr>
            </w:pPr>
            <w:r w:rsidRPr="005E2094">
              <w:rPr>
                <w:rFonts w:ascii="Century Gothic" w:hAnsi="Century Gothic"/>
                <w:sz w:val="28"/>
                <w:szCs w:val="28"/>
              </w:rPr>
              <w:t xml:space="preserve">De lo humano y lo comunitario </w:t>
            </w:r>
          </w:p>
        </w:tc>
        <w:tc>
          <w:tcPr>
            <w:tcW w:w="7047" w:type="dxa"/>
            <w:gridSpan w:val="3"/>
            <w:vAlign w:val="center"/>
          </w:tcPr>
          <w:p w14:paraId="107B2B45" w14:textId="27F53B9E" w:rsidR="00E86AF2" w:rsidRPr="005E2094" w:rsidRDefault="005C4FFD" w:rsidP="008F2245">
            <w:pPr>
              <w:jc w:val="center"/>
              <w:rPr>
                <w:rFonts w:ascii="Century Gothic" w:hAnsi="Century Gothic"/>
                <w:sz w:val="28"/>
                <w:szCs w:val="28"/>
              </w:rPr>
            </w:pPr>
            <w:r w:rsidRPr="005C4FFD">
              <w:rPr>
                <w:rFonts w:ascii="Century Gothic" w:hAnsi="Century Gothic"/>
                <w:sz w:val="28"/>
                <w:szCs w:val="28"/>
              </w:rPr>
              <w:t>Inclusión</w:t>
            </w:r>
            <w:r>
              <w:rPr>
                <w:rFonts w:ascii="Century Gothic" w:hAnsi="Century Gothic"/>
                <w:sz w:val="28"/>
                <w:szCs w:val="28"/>
              </w:rPr>
              <w:t xml:space="preserve">, </w:t>
            </w:r>
            <w:r w:rsidRPr="005C4FFD">
              <w:rPr>
                <w:rFonts w:ascii="Century Gothic" w:hAnsi="Century Gothic"/>
                <w:sz w:val="28"/>
                <w:szCs w:val="28"/>
              </w:rPr>
              <w:t>Pensamiento crítico</w:t>
            </w:r>
            <w:r>
              <w:rPr>
                <w:rFonts w:ascii="Century Gothic" w:hAnsi="Century Gothic"/>
                <w:sz w:val="28"/>
                <w:szCs w:val="28"/>
              </w:rPr>
              <w:t xml:space="preserve">, </w:t>
            </w:r>
            <w:r w:rsidRPr="005C4FFD">
              <w:rPr>
                <w:rFonts w:ascii="Century Gothic" w:hAnsi="Century Gothic"/>
                <w:sz w:val="28"/>
                <w:szCs w:val="28"/>
              </w:rPr>
              <w:t>Interculturalidad crítica</w:t>
            </w:r>
            <w:r>
              <w:rPr>
                <w:rFonts w:ascii="Century Gothic" w:hAnsi="Century Gothic"/>
                <w:sz w:val="28"/>
                <w:szCs w:val="28"/>
              </w:rPr>
              <w:t xml:space="preserve">, </w:t>
            </w:r>
            <w:r w:rsidRPr="005C4FFD">
              <w:rPr>
                <w:rFonts w:ascii="Century Gothic" w:hAnsi="Century Gothic"/>
                <w:sz w:val="28"/>
                <w:szCs w:val="28"/>
              </w:rPr>
              <w:t>Vida saludable</w:t>
            </w:r>
            <w:r>
              <w:rPr>
                <w:rFonts w:ascii="Century Gothic" w:hAnsi="Century Gothic"/>
                <w:sz w:val="28"/>
                <w:szCs w:val="28"/>
              </w:rPr>
              <w:t xml:space="preserve">, </w:t>
            </w:r>
            <w:r w:rsidRPr="005C4FFD">
              <w:rPr>
                <w:rFonts w:ascii="Century Gothic" w:hAnsi="Century Gothic"/>
                <w:sz w:val="28"/>
                <w:szCs w:val="28"/>
              </w:rPr>
              <w:t>Artes y experiencias estéticas</w:t>
            </w:r>
          </w:p>
        </w:tc>
      </w:tr>
      <w:tr w:rsidR="00E86AF2" w:rsidRPr="005E2094" w14:paraId="6AAF9CD5" w14:textId="77777777" w:rsidTr="005E2094">
        <w:tc>
          <w:tcPr>
            <w:tcW w:w="7343" w:type="dxa"/>
            <w:gridSpan w:val="6"/>
            <w:shd w:val="clear" w:color="auto" w:fill="E1FFE1"/>
            <w:vAlign w:val="center"/>
          </w:tcPr>
          <w:p w14:paraId="18CC641B" w14:textId="7D9227F4" w:rsidR="00E86AF2" w:rsidRPr="005E2094" w:rsidRDefault="00E86AF2" w:rsidP="00E86AF2">
            <w:pPr>
              <w:jc w:val="center"/>
              <w:rPr>
                <w:rFonts w:ascii="Century Gothic" w:hAnsi="Century Gothic"/>
                <w:b/>
                <w:bCs/>
                <w:sz w:val="24"/>
                <w:szCs w:val="24"/>
              </w:rPr>
            </w:pPr>
            <w:r w:rsidRPr="005E2094">
              <w:rPr>
                <w:rFonts w:ascii="Century Gothic" w:hAnsi="Century Gothic"/>
                <w:b/>
                <w:bCs/>
                <w:sz w:val="32"/>
                <w:szCs w:val="32"/>
              </w:rPr>
              <w:t>NOMBRE DEL PROYECTO</w:t>
            </w:r>
          </w:p>
        </w:tc>
        <w:tc>
          <w:tcPr>
            <w:tcW w:w="7047" w:type="dxa"/>
            <w:gridSpan w:val="3"/>
            <w:shd w:val="clear" w:color="auto" w:fill="E1FFE1"/>
            <w:vAlign w:val="center"/>
          </w:tcPr>
          <w:p w14:paraId="74292CFB" w14:textId="6B13C1B9" w:rsidR="00E86AF2" w:rsidRPr="005E2094" w:rsidRDefault="00E86AF2" w:rsidP="00E86AF2">
            <w:pPr>
              <w:jc w:val="center"/>
              <w:rPr>
                <w:rFonts w:ascii="Century Gothic" w:hAnsi="Century Gothic"/>
                <w:b/>
                <w:bCs/>
                <w:sz w:val="24"/>
                <w:szCs w:val="24"/>
              </w:rPr>
            </w:pPr>
            <w:r w:rsidRPr="005E2094">
              <w:rPr>
                <w:rFonts w:ascii="Century Gothic" w:hAnsi="Century Gothic"/>
                <w:b/>
                <w:bCs/>
                <w:sz w:val="32"/>
                <w:szCs w:val="32"/>
              </w:rPr>
              <w:t>ESCENARIO</w:t>
            </w:r>
          </w:p>
        </w:tc>
      </w:tr>
      <w:tr w:rsidR="005C4FFD" w:rsidRPr="005E2094" w14:paraId="320665C1" w14:textId="77777777" w:rsidTr="005E2094">
        <w:tc>
          <w:tcPr>
            <w:tcW w:w="7343" w:type="dxa"/>
            <w:gridSpan w:val="6"/>
            <w:vAlign w:val="center"/>
          </w:tcPr>
          <w:p w14:paraId="6E2076C3" w14:textId="05E691BB" w:rsidR="005C4FFD" w:rsidRPr="005E2094" w:rsidRDefault="005C4FFD" w:rsidP="005C4FFD">
            <w:pPr>
              <w:jc w:val="center"/>
              <w:rPr>
                <w:rFonts w:ascii="Century Gothic" w:hAnsi="Century Gothic"/>
                <w:sz w:val="24"/>
                <w:szCs w:val="24"/>
              </w:rPr>
            </w:pPr>
            <w:r w:rsidRPr="009E5396">
              <w:rPr>
                <w:rFonts w:ascii="Century Gothic" w:hAnsi="Century Gothic" w:cs="Tahoma"/>
                <w:b/>
                <w:bCs/>
                <w:sz w:val="24"/>
                <w:szCs w:val="24"/>
              </w:rPr>
              <w:t>Campamento escolar</w:t>
            </w:r>
          </w:p>
        </w:tc>
        <w:tc>
          <w:tcPr>
            <w:tcW w:w="7047" w:type="dxa"/>
            <w:gridSpan w:val="3"/>
            <w:vAlign w:val="center"/>
          </w:tcPr>
          <w:p w14:paraId="6E78F971" w14:textId="5D67409D" w:rsidR="005C4FFD" w:rsidRPr="005E2094" w:rsidRDefault="005C4FFD" w:rsidP="005C4FFD">
            <w:pPr>
              <w:jc w:val="center"/>
              <w:rPr>
                <w:rFonts w:ascii="Century Gothic" w:hAnsi="Century Gothic"/>
                <w:sz w:val="24"/>
                <w:szCs w:val="24"/>
              </w:rPr>
            </w:pPr>
            <w:r w:rsidRPr="009E5396">
              <w:rPr>
                <w:rFonts w:ascii="Century Gothic" w:hAnsi="Century Gothic" w:cs="Tahoma"/>
                <w:sz w:val="24"/>
                <w:szCs w:val="24"/>
              </w:rPr>
              <w:t>Escolar</w:t>
            </w:r>
          </w:p>
        </w:tc>
      </w:tr>
      <w:tr w:rsidR="005C4FFD" w:rsidRPr="005E2094" w14:paraId="2A0F374D" w14:textId="77777777" w:rsidTr="00E65B96">
        <w:tc>
          <w:tcPr>
            <w:tcW w:w="2898" w:type="dxa"/>
            <w:gridSpan w:val="2"/>
            <w:shd w:val="clear" w:color="auto" w:fill="E1FFE1"/>
            <w:vAlign w:val="center"/>
          </w:tcPr>
          <w:p w14:paraId="0802D429" w14:textId="77777777" w:rsidR="005C4FFD" w:rsidRPr="005E2094" w:rsidRDefault="005C4FFD" w:rsidP="005C4FFD">
            <w:pPr>
              <w:jc w:val="center"/>
              <w:rPr>
                <w:rFonts w:ascii="Century Gothic" w:hAnsi="Century Gothic"/>
                <w:b/>
                <w:bCs/>
                <w:sz w:val="32"/>
                <w:szCs w:val="32"/>
              </w:rPr>
            </w:pPr>
            <w:r w:rsidRPr="005E2094">
              <w:rPr>
                <w:rFonts w:ascii="Century Gothic" w:hAnsi="Century Gothic"/>
                <w:b/>
                <w:bCs/>
                <w:sz w:val="32"/>
                <w:szCs w:val="32"/>
              </w:rPr>
              <w:t>METODOLOGÍA</w:t>
            </w:r>
          </w:p>
        </w:tc>
        <w:tc>
          <w:tcPr>
            <w:tcW w:w="4048" w:type="dxa"/>
            <w:gridSpan w:val="3"/>
            <w:vAlign w:val="center"/>
          </w:tcPr>
          <w:p w14:paraId="6F91EE33" w14:textId="6D4EF8CF" w:rsidR="005C4FFD" w:rsidRPr="005E2094" w:rsidRDefault="005C4FFD" w:rsidP="005C4FFD">
            <w:pPr>
              <w:jc w:val="center"/>
              <w:rPr>
                <w:rFonts w:ascii="Century Gothic" w:hAnsi="Century Gothic"/>
                <w:sz w:val="24"/>
                <w:szCs w:val="24"/>
              </w:rPr>
            </w:pPr>
            <w:r w:rsidRPr="005E2094">
              <w:rPr>
                <w:rFonts w:ascii="Century Gothic" w:hAnsi="Century Gothic" w:cs="Tahoma"/>
                <w:sz w:val="24"/>
                <w:szCs w:val="24"/>
              </w:rPr>
              <w:t>Aprendizaje Servicio (AS)</w:t>
            </w:r>
          </w:p>
        </w:tc>
        <w:tc>
          <w:tcPr>
            <w:tcW w:w="4673" w:type="dxa"/>
            <w:gridSpan w:val="3"/>
            <w:shd w:val="clear" w:color="auto" w:fill="E1FFE1"/>
            <w:vAlign w:val="center"/>
          </w:tcPr>
          <w:p w14:paraId="4C6C1B67" w14:textId="48B450AA" w:rsidR="005C4FFD" w:rsidRPr="005E2094" w:rsidRDefault="005C4FFD" w:rsidP="005C4FFD">
            <w:pPr>
              <w:jc w:val="center"/>
              <w:rPr>
                <w:rFonts w:ascii="Century Gothic" w:hAnsi="Century Gothic"/>
                <w:b/>
                <w:bCs/>
                <w:sz w:val="32"/>
                <w:szCs w:val="32"/>
              </w:rPr>
            </w:pPr>
            <w:r w:rsidRPr="005E2094">
              <w:rPr>
                <w:rFonts w:ascii="Century Gothic" w:hAnsi="Century Gothic"/>
                <w:b/>
                <w:bCs/>
                <w:sz w:val="32"/>
                <w:szCs w:val="32"/>
              </w:rPr>
              <w:t>TIEMPO DE APLICACIÓN</w:t>
            </w:r>
          </w:p>
        </w:tc>
        <w:tc>
          <w:tcPr>
            <w:tcW w:w="2771" w:type="dxa"/>
            <w:vAlign w:val="center"/>
          </w:tcPr>
          <w:p w14:paraId="6D7B30E2" w14:textId="4030BC56" w:rsidR="005C4FFD" w:rsidRPr="005E2094" w:rsidRDefault="005C4FFD" w:rsidP="005C4FFD">
            <w:pPr>
              <w:jc w:val="center"/>
              <w:rPr>
                <w:rFonts w:ascii="Century Gothic" w:hAnsi="Century Gothic"/>
                <w:sz w:val="24"/>
                <w:szCs w:val="24"/>
              </w:rPr>
            </w:pPr>
            <w:r w:rsidRPr="009E5396">
              <w:rPr>
                <w:rFonts w:ascii="Century Gothic" w:hAnsi="Century Gothic" w:cs="Tahoma"/>
                <w:sz w:val="24"/>
                <w:szCs w:val="24"/>
              </w:rPr>
              <w:t xml:space="preserve">Un mes  </w:t>
            </w:r>
          </w:p>
        </w:tc>
      </w:tr>
      <w:tr w:rsidR="005C4FFD" w:rsidRPr="005E2094" w14:paraId="64FCF957" w14:textId="77777777" w:rsidTr="002A458A">
        <w:tc>
          <w:tcPr>
            <w:tcW w:w="1918" w:type="dxa"/>
            <w:shd w:val="clear" w:color="auto" w:fill="E1FFE1"/>
            <w:vAlign w:val="center"/>
          </w:tcPr>
          <w:p w14:paraId="6578B12F" w14:textId="158A2E9F" w:rsidR="005C4FFD" w:rsidRPr="005E2094" w:rsidRDefault="005C4FFD" w:rsidP="005C4FFD">
            <w:pPr>
              <w:jc w:val="center"/>
              <w:rPr>
                <w:rFonts w:ascii="Century Gothic" w:hAnsi="Century Gothic"/>
                <w:b/>
                <w:bCs/>
                <w:sz w:val="32"/>
                <w:szCs w:val="32"/>
              </w:rPr>
            </w:pPr>
            <w:r w:rsidRPr="005E2094">
              <w:rPr>
                <w:rFonts w:ascii="Century Gothic" w:hAnsi="Century Gothic"/>
                <w:b/>
                <w:bCs/>
                <w:sz w:val="32"/>
                <w:szCs w:val="32"/>
              </w:rPr>
              <w:t>CAMPO</w:t>
            </w:r>
          </w:p>
        </w:tc>
        <w:tc>
          <w:tcPr>
            <w:tcW w:w="4887" w:type="dxa"/>
            <w:gridSpan w:val="3"/>
            <w:tcBorders>
              <w:bottom w:val="single" w:sz="4" w:space="0" w:color="4FFF4F"/>
            </w:tcBorders>
            <w:shd w:val="clear" w:color="auto" w:fill="E1FFE1"/>
            <w:vAlign w:val="center"/>
          </w:tcPr>
          <w:p w14:paraId="623253B4" w14:textId="491B2515" w:rsidR="005C4FFD" w:rsidRPr="005E2094" w:rsidRDefault="005C4FFD" w:rsidP="005C4FFD">
            <w:pPr>
              <w:jc w:val="center"/>
              <w:rPr>
                <w:rFonts w:ascii="Century Gothic" w:hAnsi="Century Gothic"/>
                <w:b/>
                <w:bCs/>
                <w:sz w:val="32"/>
                <w:szCs w:val="32"/>
              </w:rPr>
            </w:pPr>
            <w:r w:rsidRPr="005E2094">
              <w:rPr>
                <w:rFonts w:ascii="Century Gothic" w:hAnsi="Century Gothic"/>
                <w:b/>
                <w:bCs/>
                <w:sz w:val="32"/>
                <w:szCs w:val="32"/>
              </w:rPr>
              <w:t>CONTENIDOS</w:t>
            </w:r>
          </w:p>
        </w:tc>
        <w:tc>
          <w:tcPr>
            <w:tcW w:w="7585" w:type="dxa"/>
            <w:gridSpan w:val="5"/>
            <w:shd w:val="clear" w:color="auto" w:fill="E1FFE1"/>
            <w:vAlign w:val="center"/>
          </w:tcPr>
          <w:p w14:paraId="65E6DEC4" w14:textId="1EEC38EC" w:rsidR="005C4FFD" w:rsidRPr="005E2094" w:rsidRDefault="005C4FFD" w:rsidP="005C4FFD">
            <w:pPr>
              <w:jc w:val="center"/>
              <w:rPr>
                <w:rFonts w:ascii="Century Gothic" w:hAnsi="Century Gothic"/>
                <w:b/>
                <w:bCs/>
                <w:sz w:val="32"/>
                <w:szCs w:val="32"/>
              </w:rPr>
            </w:pPr>
            <w:r w:rsidRPr="005E2094">
              <w:rPr>
                <w:rFonts w:ascii="Century Gothic" w:hAnsi="Century Gothic"/>
                <w:b/>
                <w:bCs/>
                <w:sz w:val="32"/>
                <w:szCs w:val="32"/>
              </w:rPr>
              <w:t>PROCESO DE DESARROLLO DE APRENDIZAJES</w:t>
            </w:r>
          </w:p>
        </w:tc>
      </w:tr>
      <w:tr w:rsidR="005C4FFD" w:rsidRPr="005E2094" w14:paraId="39DE1A65" w14:textId="77777777" w:rsidTr="005E2094">
        <w:trPr>
          <w:trHeight w:val="300"/>
        </w:trPr>
        <w:tc>
          <w:tcPr>
            <w:tcW w:w="1918" w:type="dxa"/>
            <w:vMerge w:val="restart"/>
            <w:vAlign w:val="center"/>
          </w:tcPr>
          <w:p w14:paraId="29306DB8" w14:textId="135E1D89" w:rsidR="005C4FFD" w:rsidRPr="005E2094" w:rsidRDefault="005C4FFD" w:rsidP="005C4FFD">
            <w:pPr>
              <w:jc w:val="center"/>
              <w:rPr>
                <w:rFonts w:ascii="Century Gothic" w:hAnsi="Century Gothic"/>
                <w:sz w:val="24"/>
                <w:szCs w:val="24"/>
              </w:rPr>
            </w:pPr>
            <w:r w:rsidRPr="005C4FFD">
              <w:rPr>
                <w:rFonts w:ascii="Century Gothic" w:hAnsi="Century Gothic"/>
                <w:sz w:val="24"/>
                <w:szCs w:val="24"/>
              </w:rPr>
              <w:t>De lo humano y lo comunitario</w:t>
            </w:r>
          </w:p>
        </w:tc>
        <w:tc>
          <w:tcPr>
            <w:tcW w:w="4887" w:type="dxa"/>
            <w:gridSpan w:val="3"/>
            <w:vAlign w:val="center"/>
          </w:tcPr>
          <w:p w14:paraId="41EDF7E5" w14:textId="5BAC64DA" w:rsidR="005C4FFD" w:rsidRPr="005E2094" w:rsidRDefault="005C4FFD" w:rsidP="005C4FFD">
            <w:pPr>
              <w:jc w:val="both"/>
              <w:rPr>
                <w:rFonts w:ascii="Century Gothic" w:hAnsi="Century Gothic"/>
                <w:sz w:val="24"/>
                <w:szCs w:val="24"/>
              </w:rPr>
            </w:pPr>
            <w:r w:rsidRPr="009E5396">
              <w:rPr>
                <w:rFonts w:ascii="Century Gothic" w:hAnsi="Century Gothic" w:cs="Tahoma"/>
                <w:sz w:val="24"/>
                <w:szCs w:val="24"/>
              </w:rPr>
              <w:t>Formas de ser, pensar, actuar y relacionarse.</w:t>
            </w:r>
          </w:p>
        </w:tc>
        <w:tc>
          <w:tcPr>
            <w:tcW w:w="7585" w:type="dxa"/>
            <w:gridSpan w:val="5"/>
            <w:vAlign w:val="center"/>
          </w:tcPr>
          <w:p w14:paraId="614BF40A" w14:textId="7FA5DA14" w:rsidR="005C4FFD" w:rsidRPr="005E2094" w:rsidRDefault="005C4FFD" w:rsidP="005C4FFD">
            <w:pPr>
              <w:jc w:val="both"/>
              <w:rPr>
                <w:rFonts w:ascii="Century Gothic" w:hAnsi="Century Gothic"/>
                <w:sz w:val="24"/>
                <w:szCs w:val="24"/>
              </w:rPr>
            </w:pPr>
            <w:r w:rsidRPr="009E5396">
              <w:rPr>
                <w:rFonts w:ascii="Century Gothic" w:hAnsi="Century Gothic" w:cs="Tahoma"/>
                <w:sz w:val="24"/>
                <w:szCs w:val="24"/>
              </w:rPr>
              <w:t>Reconoce y descubre sus características y cambios (corporales, gustos, intereses, habilidades, necesidades y capacidades) que le hacen una persona única, con la finalidad de valorar y respetar la diversidad.</w:t>
            </w:r>
          </w:p>
        </w:tc>
      </w:tr>
      <w:tr w:rsidR="005C4FFD" w:rsidRPr="005E2094" w14:paraId="71B0A9EA" w14:textId="77777777" w:rsidTr="005E2094">
        <w:trPr>
          <w:trHeight w:val="300"/>
        </w:trPr>
        <w:tc>
          <w:tcPr>
            <w:tcW w:w="1918" w:type="dxa"/>
            <w:vMerge/>
            <w:vAlign w:val="center"/>
          </w:tcPr>
          <w:p w14:paraId="18A76AB6" w14:textId="0699444D" w:rsidR="005C4FFD" w:rsidRPr="005E2094" w:rsidRDefault="005C4FFD" w:rsidP="005C4FFD">
            <w:pPr>
              <w:jc w:val="center"/>
              <w:rPr>
                <w:rFonts w:ascii="Century Gothic" w:hAnsi="Century Gothic"/>
                <w:sz w:val="24"/>
                <w:szCs w:val="24"/>
              </w:rPr>
            </w:pPr>
          </w:p>
        </w:tc>
        <w:tc>
          <w:tcPr>
            <w:tcW w:w="4887" w:type="dxa"/>
            <w:gridSpan w:val="3"/>
            <w:vAlign w:val="center"/>
          </w:tcPr>
          <w:p w14:paraId="69B58FAC" w14:textId="18AC3E22" w:rsidR="005C4FFD" w:rsidRPr="005E2094" w:rsidRDefault="005C4FFD" w:rsidP="005C4FFD">
            <w:pPr>
              <w:jc w:val="both"/>
              <w:rPr>
                <w:rFonts w:ascii="Century Gothic" w:hAnsi="Century Gothic"/>
                <w:sz w:val="24"/>
                <w:szCs w:val="24"/>
              </w:rPr>
            </w:pPr>
            <w:r w:rsidRPr="009E5396">
              <w:rPr>
                <w:rFonts w:ascii="Century Gothic" w:hAnsi="Century Gothic" w:cs="Tahoma"/>
                <w:sz w:val="24"/>
                <w:szCs w:val="24"/>
              </w:rPr>
              <w:t>Posibilidades cognitivas, expresivas, motrices, creativas y de relación.</w:t>
            </w:r>
          </w:p>
        </w:tc>
        <w:tc>
          <w:tcPr>
            <w:tcW w:w="7585" w:type="dxa"/>
            <w:gridSpan w:val="5"/>
            <w:vAlign w:val="center"/>
          </w:tcPr>
          <w:p w14:paraId="7555A53A" w14:textId="22D86469" w:rsidR="005C4FFD" w:rsidRPr="005E2094" w:rsidRDefault="005C4FFD" w:rsidP="005C4FFD">
            <w:pPr>
              <w:jc w:val="both"/>
              <w:rPr>
                <w:rFonts w:ascii="Century Gothic" w:hAnsi="Century Gothic"/>
                <w:sz w:val="24"/>
                <w:szCs w:val="24"/>
              </w:rPr>
            </w:pPr>
            <w:r w:rsidRPr="009E5396">
              <w:rPr>
                <w:rFonts w:ascii="Century Gothic" w:hAnsi="Century Gothic" w:cs="Tahoma"/>
                <w:sz w:val="24"/>
                <w:szCs w:val="24"/>
              </w:rPr>
              <w:t>Explora acciones motrices y expresivas en juegos y situaciones cotidianas que implican equilibrio, orientación espacial-temporal y coordinación motriz, para mejorar el conocimiento de sí.</w:t>
            </w:r>
          </w:p>
        </w:tc>
      </w:tr>
      <w:tr w:rsidR="005C4FFD" w:rsidRPr="005E2094" w14:paraId="343B005E" w14:textId="77777777" w:rsidTr="005E2094">
        <w:trPr>
          <w:trHeight w:val="300"/>
        </w:trPr>
        <w:tc>
          <w:tcPr>
            <w:tcW w:w="1918" w:type="dxa"/>
            <w:vMerge/>
            <w:vAlign w:val="center"/>
          </w:tcPr>
          <w:p w14:paraId="143B7D95" w14:textId="6298CA66" w:rsidR="005C4FFD" w:rsidRPr="005E2094" w:rsidRDefault="005C4FFD" w:rsidP="005C4FFD">
            <w:pPr>
              <w:jc w:val="center"/>
              <w:rPr>
                <w:rFonts w:ascii="Century Gothic" w:hAnsi="Century Gothic"/>
                <w:sz w:val="24"/>
                <w:szCs w:val="24"/>
              </w:rPr>
            </w:pPr>
          </w:p>
        </w:tc>
        <w:tc>
          <w:tcPr>
            <w:tcW w:w="4887" w:type="dxa"/>
            <w:gridSpan w:val="3"/>
            <w:vAlign w:val="center"/>
          </w:tcPr>
          <w:p w14:paraId="494D67D6" w14:textId="6290E39D" w:rsidR="005C4FFD" w:rsidRPr="005E2094" w:rsidRDefault="005C4FFD" w:rsidP="005C4FFD">
            <w:pPr>
              <w:jc w:val="both"/>
              <w:rPr>
                <w:rFonts w:ascii="Century Gothic" w:hAnsi="Century Gothic"/>
                <w:sz w:val="24"/>
                <w:szCs w:val="24"/>
              </w:rPr>
            </w:pPr>
            <w:r w:rsidRPr="009E5396">
              <w:rPr>
                <w:rFonts w:ascii="Century Gothic" w:hAnsi="Century Gothic" w:cs="Tahoma"/>
                <w:sz w:val="24"/>
                <w:szCs w:val="24"/>
              </w:rPr>
              <w:t>Interacción motriz.</w:t>
            </w:r>
          </w:p>
        </w:tc>
        <w:tc>
          <w:tcPr>
            <w:tcW w:w="7585" w:type="dxa"/>
            <w:gridSpan w:val="5"/>
            <w:vAlign w:val="center"/>
          </w:tcPr>
          <w:p w14:paraId="39956B1D" w14:textId="6B78E536" w:rsidR="005C4FFD" w:rsidRPr="005E2094" w:rsidRDefault="005C4FFD" w:rsidP="005C4FFD">
            <w:pPr>
              <w:jc w:val="both"/>
              <w:rPr>
                <w:rFonts w:ascii="Century Gothic" w:hAnsi="Century Gothic"/>
                <w:sz w:val="24"/>
                <w:szCs w:val="24"/>
              </w:rPr>
            </w:pPr>
            <w:r w:rsidRPr="009E5396">
              <w:rPr>
                <w:rFonts w:ascii="Century Gothic" w:hAnsi="Century Gothic" w:cs="Tahoma"/>
                <w:sz w:val="24"/>
                <w:szCs w:val="24"/>
              </w:rPr>
              <w:t>Colabora en la definición de normas básicas de convivencia para reconocer su influencia en la interacción presente en juegos y situaciones cotidianas.</w:t>
            </w:r>
          </w:p>
        </w:tc>
      </w:tr>
      <w:tr w:rsidR="005C4FFD" w:rsidRPr="005E2094" w14:paraId="03EC2551" w14:textId="77777777" w:rsidTr="005E2094">
        <w:trPr>
          <w:trHeight w:val="300"/>
        </w:trPr>
        <w:tc>
          <w:tcPr>
            <w:tcW w:w="1918" w:type="dxa"/>
            <w:vMerge w:val="restart"/>
            <w:vAlign w:val="center"/>
          </w:tcPr>
          <w:p w14:paraId="5689DEE7" w14:textId="7D48045F" w:rsidR="005C4FFD" w:rsidRPr="005E2094" w:rsidRDefault="005C4FFD" w:rsidP="005C4FFD">
            <w:pPr>
              <w:jc w:val="center"/>
              <w:rPr>
                <w:rFonts w:ascii="Century Gothic" w:hAnsi="Century Gothic"/>
                <w:sz w:val="24"/>
                <w:szCs w:val="24"/>
              </w:rPr>
            </w:pPr>
            <w:r w:rsidRPr="005C4FFD">
              <w:rPr>
                <w:rFonts w:ascii="Century Gothic" w:hAnsi="Century Gothic"/>
                <w:sz w:val="24"/>
                <w:szCs w:val="24"/>
              </w:rPr>
              <w:t>Lenguajes</w:t>
            </w:r>
          </w:p>
        </w:tc>
        <w:tc>
          <w:tcPr>
            <w:tcW w:w="4887" w:type="dxa"/>
            <w:gridSpan w:val="3"/>
            <w:vAlign w:val="center"/>
          </w:tcPr>
          <w:p w14:paraId="02392C13" w14:textId="17FE2708" w:rsidR="005C4FFD" w:rsidRPr="005E2094" w:rsidRDefault="005C4FFD" w:rsidP="005C4FFD">
            <w:pPr>
              <w:jc w:val="both"/>
              <w:rPr>
                <w:rFonts w:ascii="Century Gothic" w:hAnsi="Century Gothic"/>
                <w:sz w:val="24"/>
                <w:szCs w:val="24"/>
              </w:rPr>
            </w:pPr>
            <w:r w:rsidRPr="009E5396">
              <w:rPr>
                <w:rFonts w:ascii="Century Gothic" w:hAnsi="Century Gothic" w:cs="Tahoma"/>
                <w:sz w:val="24"/>
                <w:szCs w:val="24"/>
              </w:rPr>
              <w:t>Descripción de objetos, lugares y seres vivos.</w:t>
            </w:r>
          </w:p>
        </w:tc>
        <w:tc>
          <w:tcPr>
            <w:tcW w:w="7585" w:type="dxa"/>
            <w:gridSpan w:val="5"/>
            <w:vAlign w:val="center"/>
          </w:tcPr>
          <w:p w14:paraId="0C2C0C4A" w14:textId="77777777" w:rsidR="005C4FFD" w:rsidRPr="009E5396" w:rsidRDefault="005C4FFD" w:rsidP="005C4FFD">
            <w:pPr>
              <w:jc w:val="both"/>
              <w:rPr>
                <w:rFonts w:ascii="Century Gothic" w:hAnsi="Century Gothic" w:cs="Tahoma"/>
                <w:sz w:val="24"/>
                <w:szCs w:val="24"/>
              </w:rPr>
            </w:pPr>
            <w:r w:rsidRPr="009E5396">
              <w:rPr>
                <w:rFonts w:ascii="Century Gothic" w:hAnsi="Century Gothic" w:cs="Tahoma"/>
                <w:sz w:val="24"/>
                <w:szCs w:val="24"/>
              </w:rPr>
              <w:t>Describe de manera oral y/o escrita, en su lengua materna, objetos, lugares y seres vivos reales o ficticios.</w:t>
            </w:r>
          </w:p>
          <w:p w14:paraId="10E03712" w14:textId="77777777" w:rsidR="005C4FFD" w:rsidRPr="009E5396" w:rsidRDefault="005C4FFD" w:rsidP="005C4FFD">
            <w:pPr>
              <w:jc w:val="both"/>
              <w:rPr>
                <w:rFonts w:ascii="Century Gothic" w:hAnsi="Century Gothic" w:cs="Tahoma"/>
                <w:sz w:val="24"/>
                <w:szCs w:val="24"/>
              </w:rPr>
            </w:pPr>
          </w:p>
          <w:p w14:paraId="665C7472" w14:textId="04AD6C42" w:rsidR="005C4FFD" w:rsidRPr="005E2094" w:rsidRDefault="005C4FFD" w:rsidP="005C4FFD">
            <w:pPr>
              <w:jc w:val="both"/>
              <w:rPr>
                <w:rFonts w:ascii="Century Gothic" w:hAnsi="Century Gothic"/>
                <w:sz w:val="24"/>
                <w:szCs w:val="24"/>
              </w:rPr>
            </w:pPr>
            <w:r w:rsidRPr="009E5396">
              <w:rPr>
                <w:rFonts w:ascii="Century Gothic" w:hAnsi="Century Gothic" w:cs="Tahoma"/>
                <w:sz w:val="24"/>
                <w:szCs w:val="24"/>
                <w:lang w:val="es-ES_tradnl"/>
              </w:rPr>
              <w:t>Representa objetos, lugares y seres vivos de forma plástica, sonora, corporal, teatral y/o por medio de otros lenguajes artísticos.</w:t>
            </w:r>
          </w:p>
        </w:tc>
      </w:tr>
      <w:tr w:rsidR="005C4FFD" w:rsidRPr="005E2094" w14:paraId="4CC7030D" w14:textId="77777777" w:rsidTr="005E2094">
        <w:trPr>
          <w:trHeight w:val="300"/>
        </w:trPr>
        <w:tc>
          <w:tcPr>
            <w:tcW w:w="1918" w:type="dxa"/>
            <w:vMerge/>
            <w:vAlign w:val="center"/>
          </w:tcPr>
          <w:p w14:paraId="571D283B" w14:textId="77777777" w:rsidR="005C4FFD" w:rsidRPr="005E2094" w:rsidRDefault="005C4FFD" w:rsidP="005C4FFD">
            <w:pPr>
              <w:jc w:val="center"/>
              <w:rPr>
                <w:rFonts w:ascii="Century Gothic" w:hAnsi="Century Gothic"/>
                <w:sz w:val="24"/>
                <w:szCs w:val="24"/>
              </w:rPr>
            </w:pPr>
          </w:p>
        </w:tc>
        <w:tc>
          <w:tcPr>
            <w:tcW w:w="4887" w:type="dxa"/>
            <w:gridSpan w:val="3"/>
            <w:vAlign w:val="center"/>
          </w:tcPr>
          <w:p w14:paraId="149D506E" w14:textId="0C1ED4BB" w:rsidR="005C4FFD" w:rsidRPr="005E2094" w:rsidRDefault="005C4FFD" w:rsidP="005C4FFD">
            <w:pPr>
              <w:jc w:val="both"/>
              <w:rPr>
                <w:rFonts w:ascii="Century Gothic" w:hAnsi="Century Gothic"/>
                <w:sz w:val="24"/>
                <w:szCs w:val="24"/>
              </w:rPr>
            </w:pPr>
            <w:r w:rsidRPr="009E5396">
              <w:rPr>
                <w:rFonts w:ascii="Century Gothic" w:hAnsi="Century Gothic" w:cs="Tahoma"/>
                <w:sz w:val="24"/>
                <w:szCs w:val="24"/>
              </w:rPr>
              <w:t>Uso del dibujo y/o la escritura para recordar actividades y acuerdos escolares.</w:t>
            </w:r>
          </w:p>
        </w:tc>
        <w:tc>
          <w:tcPr>
            <w:tcW w:w="7585" w:type="dxa"/>
            <w:gridSpan w:val="5"/>
            <w:vAlign w:val="center"/>
          </w:tcPr>
          <w:p w14:paraId="72233C23" w14:textId="15D3B89E" w:rsidR="005C4FFD" w:rsidRPr="005E2094" w:rsidRDefault="005C4FFD" w:rsidP="005C4FFD">
            <w:pPr>
              <w:jc w:val="both"/>
              <w:rPr>
                <w:rFonts w:ascii="Century Gothic" w:hAnsi="Century Gothic"/>
                <w:sz w:val="24"/>
                <w:szCs w:val="24"/>
              </w:rPr>
            </w:pPr>
            <w:r w:rsidRPr="009E5396">
              <w:rPr>
                <w:rFonts w:ascii="Century Gothic" w:hAnsi="Century Gothic" w:cs="Tahoma"/>
                <w:sz w:val="24"/>
                <w:szCs w:val="24"/>
                <w:lang w:val="es-ES_tradnl"/>
              </w:rPr>
              <w:t>Escribe y/o dibuja para realizar tareas en casa, recordar mensajes, llevar materiales a clase, registrar acuerdos, etcétera.</w:t>
            </w:r>
          </w:p>
        </w:tc>
      </w:tr>
      <w:tr w:rsidR="005C4FFD" w:rsidRPr="005E2094" w14:paraId="0DB91038" w14:textId="77777777" w:rsidTr="005E2094">
        <w:trPr>
          <w:trHeight w:val="300"/>
        </w:trPr>
        <w:tc>
          <w:tcPr>
            <w:tcW w:w="1918" w:type="dxa"/>
            <w:vMerge/>
            <w:vAlign w:val="center"/>
          </w:tcPr>
          <w:p w14:paraId="09CCD8C7" w14:textId="77777777" w:rsidR="005C4FFD" w:rsidRPr="005E2094" w:rsidRDefault="005C4FFD" w:rsidP="005C4FFD">
            <w:pPr>
              <w:jc w:val="center"/>
              <w:rPr>
                <w:rFonts w:ascii="Century Gothic" w:hAnsi="Century Gothic"/>
                <w:sz w:val="24"/>
                <w:szCs w:val="24"/>
              </w:rPr>
            </w:pPr>
          </w:p>
        </w:tc>
        <w:tc>
          <w:tcPr>
            <w:tcW w:w="4887" w:type="dxa"/>
            <w:gridSpan w:val="3"/>
            <w:vAlign w:val="center"/>
          </w:tcPr>
          <w:p w14:paraId="12A4EF9C" w14:textId="765E3F17" w:rsidR="005C4FFD" w:rsidRPr="005E2094" w:rsidRDefault="005C4FFD" w:rsidP="005C4FFD">
            <w:pPr>
              <w:jc w:val="both"/>
              <w:rPr>
                <w:rFonts w:ascii="Century Gothic" w:hAnsi="Century Gothic"/>
                <w:sz w:val="24"/>
                <w:szCs w:val="24"/>
              </w:rPr>
            </w:pPr>
            <w:r w:rsidRPr="009E5396">
              <w:rPr>
                <w:rFonts w:ascii="Century Gothic" w:hAnsi="Century Gothic" w:cs="Tahoma"/>
                <w:sz w:val="24"/>
                <w:szCs w:val="24"/>
              </w:rPr>
              <w:t>Apreciación de canciones, rondas infantiles, arrullos y cuentos.</w:t>
            </w:r>
          </w:p>
        </w:tc>
        <w:tc>
          <w:tcPr>
            <w:tcW w:w="7585" w:type="dxa"/>
            <w:gridSpan w:val="5"/>
            <w:vAlign w:val="center"/>
          </w:tcPr>
          <w:p w14:paraId="5C88F8AE" w14:textId="18A75051" w:rsidR="005C4FFD" w:rsidRPr="005E2094" w:rsidRDefault="005C4FFD" w:rsidP="005C4FFD">
            <w:pPr>
              <w:jc w:val="both"/>
              <w:rPr>
                <w:rFonts w:ascii="Century Gothic" w:hAnsi="Century Gothic"/>
                <w:sz w:val="24"/>
                <w:szCs w:val="24"/>
              </w:rPr>
            </w:pPr>
            <w:r w:rsidRPr="009E5396">
              <w:rPr>
                <w:rFonts w:ascii="Century Gothic" w:hAnsi="Century Gothic" w:cs="Tahoma"/>
                <w:sz w:val="24"/>
                <w:szCs w:val="24"/>
              </w:rPr>
              <w:t xml:space="preserve">Sigue la letra impresa de las canciones, rondas infantiles y arrullos conocidos, mientras la o el docente u otra persona los </w:t>
            </w:r>
            <w:r w:rsidRPr="009E5396">
              <w:rPr>
                <w:rFonts w:ascii="Century Gothic" w:hAnsi="Century Gothic" w:cs="Tahoma"/>
                <w:sz w:val="24"/>
                <w:szCs w:val="24"/>
              </w:rPr>
              <w:lastRenderedPageBreak/>
              <w:t>canta, e identifica la relación entre algunas palabras y frases que sigue en la letra impresa y las que escucha.</w:t>
            </w:r>
          </w:p>
        </w:tc>
      </w:tr>
      <w:tr w:rsidR="005C4FFD" w:rsidRPr="005E2094" w14:paraId="0127034C" w14:textId="77777777" w:rsidTr="005E2094">
        <w:trPr>
          <w:trHeight w:val="300"/>
        </w:trPr>
        <w:tc>
          <w:tcPr>
            <w:tcW w:w="1918" w:type="dxa"/>
            <w:vMerge w:val="restart"/>
            <w:vAlign w:val="center"/>
          </w:tcPr>
          <w:p w14:paraId="0FAFE221" w14:textId="3CC4D945" w:rsidR="005C4FFD" w:rsidRPr="005E2094" w:rsidRDefault="005C4FFD" w:rsidP="005C4FFD">
            <w:pPr>
              <w:jc w:val="center"/>
              <w:rPr>
                <w:rFonts w:ascii="Century Gothic" w:hAnsi="Century Gothic"/>
                <w:sz w:val="24"/>
                <w:szCs w:val="24"/>
              </w:rPr>
            </w:pPr>
            <w:r w:rsidRPr="005C4FFD">
              <w:rPr>
                <w:rFonts w:ascii="Century Gothic" w:hAnsi="Century Gothic"/>
                <w:sz w:val="24"/>
                <w:szCs w:val="24"/>
              </w:rPr>
              <w:lastRenderedPageBreak/>
              <w:t>Saberes y pensamiento científico</w:t>
            </w:r>
          </w:p>
        </w:tc>
        <w:tc>
          <w:tcPr>
            <w:tcW w:w="4887" w:type="dxa"/>
            <w:gridSpan w:val="3"/>
            <w:vAlign w:val="center"/>
          </w:tcPr>
          <w:p w14:paraId="6982BECA" w14:textId="65C0E9BF" w:rsidR="005C4FFD" w:rsidRPr="005E2094" w:rsidRDefault="005C4FFD" w:rsidP="005C4FFD">
            <w:pPr>
              <w:jc w:val="both"/>
              <w:rPr>
                <w:rFonts w:ascii="Century Gothic" w:hAnsi="Century Gothic"/>
                <w:sz w:val="24"/>
                <w:szCs w:val="24"/>
              </w:rPr>
            </w:pPr>
            <w:r w:rsidRPr="009E5396">
              <w:rPr>
                <w:rFonts w:ascii="Century Gothic" w:hAnsi="Century Gothic" w:cs="Tahoma"/>
                <w:sz w:val="24"/>
                <w:szCs w:val="24"/>
              </w:rPr>
              <w:t>Características del entorno natural y sociocultura.</w:t>
            </w:r>
          </w:p>
        </w:tc>
        <w:tc>
          <w:tcPr>
            <w:tcW w:w="7585" w:type="dxa"/>
            <w:gridSpan w:val="5"/>
            <w:vAlign w:val="center"/>
          </w:tcPr>
          <w:p w14:paraId="57DE2B11" w14:textId="34D438AD" w:rsidR="005C4FFD" w:rsidRPr="005E2094" w:rsidRDefault="005C4FFD" w:rsidP="005C4FFD">
            <w:pPr>
              <w:jc w:val="both"/>
              <w:rPr>
                <w:rFonts w:ascii="Century Gothic" w:hAnsi="Century Gothic"/>
                <w:sz w:val="24"/>
                <w:szCs w:val="24"/>
              </w:rPr>
            </w:pPr>
            <w:r w:rsidRPr="009E5396">
              <w:rPr>
                <w:rFonts w:ascii="Century Gothic" w:hAnsi="Century Gothic" w:cs="Tahoma"/>
                <w:sz w:val="24"/>
                <w:szCs w:val="24"/>
              </w:rPr>
              <w:t>Distingue, describe y registra, en su lengua materna, las características del entorno natural: plantas, animales, cuerpos de agua, si hace frío o calor, frecuencia de lluvias y sequías, entre otras.</w:t>
            </w:r>
          </w:p>
        </w:tc>
      </w:tr>
      <w:tr w:rsidR="005C4FFD" w:rsidRPr="005E2094" w14:paraId="2FF875D7" w14:textId="77777777" w:rsidTr="005E2094">
        <w:trPr>
          <w:trHeight w:val="300"/>
        </w:trPr>
        <w:tc>
          <w:tcPr>
            <w:tcW w:w="1918" w:type="dxa"/>
            <w:vMerge/>
            <w:vAlign w:val="center"/>
          </w:tcPr>
          <w:p w14:paraId="50B61F19" w14:textId="77777777" w:rsidR="005C4FFD" w:rsidRPr="005E2094" w:rsidRDefault="005C4FFD" w:rsidP="005C4FFD">
            <w:pPr>
              <w:jc w:val="center"/>
              <w:rPr>
                <w:rFonts w:ascii="Century Gothic" w:hAnsi="Century Gothic"/>
                <w:sz w:val="24"/>
                <w:szCs w:val="24"/>
              </w:rPr>
            </w:pPr>
          </w:p>
        </w:tc>
        <w:tc>
          <w:tcPr>
            <w:tcW w:w="4887" w:type="dxa"/>
            <w:gridSpan w:val="3"/>
            <w:vAlign w:val="center"/>
          </w:tcPr>
          <w:p w14:paraId="75D3ED87" w14:textId="4C8F1B17" w:rsidR="005C4FFD" w:rsidRPr="005E2094" w:rsidRDefault="005C4FFD" w:rsidP="005C4FFD">
            <w:pPr>
              <w:jc w:val="both"/>
              <w:rPr>
                <w:rFonts w:ascii="Century Gothic" w:hAnsi="Century Gothic"/>
                <w:sz w:val="24"/>
                <w:szCs w:val="24"/>
              </w:rPr>
            </w:pPr>
            <w:r w:rsidRPr="009E5396">
              <w:rPr>
                <w:rFonts w:ascii="Century Gothic" w:hAnsi="Century Gothic" w:cs="Tahoma"/>
                <w:sz w:val="24"/>
                <w:szCs w:val="24"/>
              </w:rPr>
              <w:t>Impacto de las actividades humanas en el entorno natural, así como acciones y prácticas socioculturales para su cuidado.</w:t>
            </w:r>
          </w:p>
        </w:tc>
        <w:tc>
          <w:tcPr>
            <w:tcW w:w="7585" w:type="dxa"/>
            <w:gridSpan w:val="5"/>
            <w:vAlign w:val="center"/>
          </w:tcPr>
          <w:p w14:paraId="5E4C4B7A" w14:textId="290F1DD2" w:rsidR="005C4FFD" w:rsidRPr="005E2094" w:rsidRDefault="005C4FFD" w:rsidP="005C4FFD">
            <w:pPr>
              <w:jc w:val="both"/>
              <w:rPr>
                <w:rFonts w:ascii="Century Gothic" w:hAnsi="Century Gothic"/>
                <w:sz w:val="24"/>
                <w:szCs w:val="24"/>
              </w:rPr>
            </w:pPr>
            <w:r w:rsidRPr="009E5396">
              <w:rPr>
                <w:rFonts w:ascii="Century Gothic" w:hAnsi="Century Gothic" w:cs="Tahoma"/>
                <w:sz w:val="24"/>
                <w:szCs w:val="24"/>
              </w:rPr>
              <w:t>Propone y participa en acciones y prácticas socioculturales de su comunidad que favorecen el cuidado del entorno natural; expresa la importancia de establecer relaciones más armónicas con la naturaleza.</w:t>
            </w:r>
          </w:p>
        </w:tc>
      </w:tr>
      <w:tr w:rsidR="005C4FFD" w:rsidRPr="005E2094" w14:paraId="01B7FB4B" w14:textId="77777777" w:rsidTr="005E2094">
        <w:trPr>
          <w:trHeight w:val="300"/>
        </w:trPr>
        <w:tc>
          <w:tcPr>
            <w:tcW w:w="1918" w:type="dxa"/>
            <w:vMerge/>
            <w:vAlign w:val="center"/>
          </w:tcPr>
          <w:p w14:paraId="703B5203" w14:textId="77777777" w:rsidR="005C4FFD" w:rsidRPr="005E2094" w:rsidRDefault="005C4FFD" w:rsidP="005C4FFD">
            <w:pPr>
              <w:jc w:val="center"/>
              <w:rPr>
                <w:rFonts w:ascii="Century Gothic" w:hAnsi="Century Gothic"/>
                <w:sz w:val="24"/>
                <w:szCs w:val="24"/>
              </w:rPr>
            </w:pPr>
          </w:p>
        </w:tc>
        <w:tc>
          <w:tcPr>
            <w:tcW w:w="4887" w:type="dxa"/>
            <w:gridSpan w:val="3"/>
            <w:vAlign w:val="center"/>
          </w:tcPr>
          <w:p w14:paraId="2EC62624" w14:textId="43F7BA4F" w:rsidR="005C4FFD" w:rsidRPr="005E2094" w:rsidRDefault="005C4FFD" w:rsidP="005C4FFD">
            <w:pPr>
              <w:jc w:val="both"/>
              <w:rPr>
                <w:rFonts w:ascii="Century Gothic" w:hAnsi="Century Gothic"/>
                <w:sz w:val="24"/>
                <w:szCs w:val="24"/>
              </w:rPr>
            </w:pPr>
            <w:r w:rsidRPr="009E5396">
              <w:rPr>
                <w:rFonts w:ascii="Century Gothic" w:hAnsi="Century Gothic" w:cs="Tahoma"/>
                <w:sz w:val="24"/>
                <w:szCs w:val="24"/>
              </w:rPr>
              <w:t>Cuerpos geométricos y sus características.</w:t>
            </w:r>
          </w:p>
        </w:tc>
        <w:tc>
          <w:tcPr>
            <w:tcW w:w="7585" w:type="dxa"/>
            <w:gridSpan w:val="5"/>
            <w:vAlign w:val="center"/>
          </w:tcPr>
          <w:p w14:paraId="02B20009" w14:textId="11B34B4F" w:rsidR="005C4FFD" w:rsidRPr="005E2094" w:rsidRDefault="005C4FFD" w:rsidP="005C4FFD">
            <w:pPr>
              <w:jc w:val="both"/>
              <w:rPr>
                <w:rFonts w:ascii="Century Gothic" w:hAnsi="Century Gothic"/>
                <w:sz w:val="24"/>
                <w:szCs w:val="24"/>
              </w:rPr>
            </w:pPr>
            <w:r w:rsidRPr="009E5396">
              <w:rPr>
                <w:rFonts w:ascii="Century Gothic" w:hAnsi="Century Gothic" w:cs="Tahoma"/>
                <w:sz w:val="24"/>
                <w:szCs w:val="24"/>
              </w:rPr>
              <w:t>Observa y manipula objetos de su entorno para identificar y describir líneas rectas o curvas, caras planas o curvas; los representa mediante diversos procedimientos.</w:t>
            </w:r>
          </w:p>
        </w:tc>
      </w:tr>
      <w:tr w:rsidR="005C4FFD" w:rsidRPr="005E2094" w14:paraId="23404E85" w14:textId="77777777" w:rsidTr="005E2094">
        <w:trPr>
          <w:trHeight w:val="300"/>
        </w:trPr>
        <w:tc>
          <w:tcPr>
            <w:tcW w:w="1918" w:type="dxa"/>
            <w:vAlign w:val="center"/>
          </w:tcPr>
          <w:p w14:paraId="0A300B33" w14:textId="1C12D409" w:rsidR="005C4FFD" w:rsidRPr="005E2094" w:rsidRDefault="005C4FFD" w:rsidP="005C4FFD">
            <w:pPr>
              <w:jc w:val="center"/>
              <w:rPr>
                <w:rFonts w:ascii="Century Gothic" w:hAnsi="Century Gothic"/>
                <w:sz w:val="24"/>
                <w:szCs w:val="24"/>
              </w:rPr>
            </w:pPr>
            <w:r w:rsidRPr="005C4FFD">
              <w:rPr>
                <w:rFonts w:ascii="Century Gothic" w:hAnsi="Century Gothic"/>
                <w:sz w:val="24"/>
                <w:szCs w:val="24"/>
              </w:rPr>
              <w:t>Ética, naturaleza y sociedades</w:t>
            </w:r>
          </w:p>
        </w:tc>
        <w:tc>
          <w:tcPr>
            <w:tcW w:w="4887" w:type="dxa"/>
            <w:gridSpan w:val="3"/>
            <w:vAlign w:val="center"/>
          </w:tcPr>
          <w:p w14:paraId="702A484F" w14:textId="265CCAAD" w:rsidR="005C4FFD" w:rsidRPr="005E2094" w:rsidRDefault="005C4FFD" w:rsidP="005C4FFD">
            <w:pPr>
              <w:jc w:val="both"/>
              <w:rPr>
                <w:rFonts w:ascii="Century Gothic" w:hAnsi="Century Gothic"/>
                <w:sz w:val="24"/>
                <w:szCs w:val="24"/>
              </w:rPr>
            </w:pPr>
            <w:r w:rsidRPr="009E5396">
              <w:rPr>
                <w:rFonts w:ascii="Century Gothic" w:hAnsi="Century Gothic" w:cs="Tahoma"/>
                <w:sz w:val="24"/>
                <w:szCs w:val="24"/>
              </w:rPr>
              <w:t>Respeto, cuidado y empatía hacia la naturaleza, como parte de un todo interdependiente.</w:t>
            </w:r>
          </w:p>
        </w:tc>
        <w:tc>
          <w:tcPr>
            <w:tcW w:w="7585" w:type="dxa"/>
            <w:gridSpan w:val="5"/>
            <w:vAlign w:val="center"/>
          </w:tcPr>
          <w:p w14:paraId="50D8126F" w14:textId="77777777" w:rsidR="005C4FFD" w:rsidRPr="009E5396" w:rsidRDefault="005C4FFD" w:rsidP="005C4FFD">
            <w:pPr>
              <w:jc w:val="both"/>
              <w:rPr>
                <w:rFonts w:ascii="Century Gothic" w:hAnsi="Century Gothic" w:cs="Tahoma"/>
                <w:sz w:val="24"/>
                <w:szCs w:val="24"/>
              </w:rPr>
            </w:pPr>
            <w:r w:rsidRPr="009E5396">
              <w:rPr>
                <w:rFonts w:ascii="Century Gothic" w:hAnsi="Century Gothic" w:cs="Tahoma"/>
                <w:sz w:val="24"/>
                <w:szCs w:val="24"/>
              </w:rPr>
              <w:t>Describe y reconoce la existencia de otros seres vivos (animales, plantas, hongos y microorganismos), y componentes de la naturaleza (ríos, mares, lagos, distintos suelos, montañas, valles y aire, entre otros) presentes en el lugar donde vive.</w:t>
            </w:r>
          </w:p>
          <w:p w14:paraId="2124FE66" w14:textId="77777777" w:rsidR="005C4FFD" w:rsidRPr="005E2094" w:rsidRDefault="005C4FFD" w:rsidP="005C4FFD">
            <w:pPr>
              <w:jc w:val="both"/>
              <w:rPr>
                <w:rFonts w:ascii="Century Gothic" w:hAnsi="Century Gothic"/>
                <w:sz w:val="24"/>
                <w:szCs w:val="24"/>
              </w:rPr>
            </w:pPr>
          </w:p>
        </w:tc>
      </w:tr>
    </w:tbl>
    <w:p w14:paraId="25E82C93" w14:textId="2771B21A" w:rsidR="00C5734A" w:rsidRDefault="00C5734A">
      <w:pPr>
        <w:rPr>
          <w:rFonts w:ascii="Century Gothic" w:hAnsi="Century Gothic"/>
        </w:rPr>
      </w:pPr>
    </w:p>
    <w:p w14:paraId="4FCA4791" w14:textId="77777777" w:rsidR="00C5734A" w:rsidRDefault="00C5734A">
      <w:pPr>
        <w:rPr>
          <w:rFonts w:ascii="Century Gothic" w:hAnsi="Century Gothic"/>
        </w:rPr>
      </w:pPr>
      <w:r>
        <w:rPr>
          <w:rFonts w:ascii="Century Gothic" w:hAnsi="Century Gothic"/>
        </w:rPr>
        <w:br w:type="page"/>
      </w: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1838"/>
        <w:gridCol w:w="1058"/>
        <w:gridCol w:w="872"/>
        <w:gridCol w:w="2748"/>
        <w:gridCol w:w="428"/>
        <w:gridCol w:w="397"/>
        <w:gridCol w:w="3558"/>
        <w:gridCol w:w="578"/>
        <w:gridCol w:w="2913"/>
      </w:tblGrid>
      <w:tr w:rsidR="00C5734A" w:rsidRPr="00617A06" w14:paraId="1BA78201" w14:textId="77777777" w:rsidTr="005D5F44">
        <w:tc>
          <w:tcPr>
            <w:tcW w:w="3768" w:type="dxa"/>
            <w:gridSpan w:val="3"/>
            <w:shd w:val="clear" w:color="auto" w:fill="FFE7FF"/>
            <w:vAlign w:val="center"/>
          </w:tcPr>
          <w:p w14:paraId="64ED16A6" w14:textId="77777777" w:rsidR="00C5734A" w:rsidRPr="00617A06" w:rsidRDefault="00C5734A" w:rsidP="005D5F44">
            <w:pPr>
              <w:jc w:val="center"/>
              <w:rPr>
                <w:rFonts w:ascii="Century Gothic" w:hAnsi="Century Gothic"/>
                <w:b/>
                <w:bCs/>
                <w:sz w:val="32"/>
                <w:szCs w:val="32"/>
              </w:rPr>
            </w:pPr>
            <w:r w:rsidRPr="00617A06">
              <w:rPr>
                <w:rFonts w:ascii="Century Gothic" w:hAnsi="Century Gothic"/>
                <w:b/>
                <w:bCs/>
                <w:sz w:val="32"/>
                <w:szCs w:val="32"/>
              </w:rPr>
              <w:t>GRADO</w:t>
            </w:r>
          </w:p>
        </w:tc>
        <w:tc>
          <w:tcPr>
            <w:tcW w:w="7131" w:type="dxa"/>
            <w:gridSpan w:val="4"/>
            <w:vMerge w:val="restart"/>
            <w:shd w:val="clear" w:color="auto" w:fill="FFC5FF"/>
            <w:vAlign w:val="center"/>
          </w:tcPr>
          <w:p w14:paraId="768ADDD4" w14:textId="77777777" w:rsidR="00C5734A" w:rsidRPr="00617A06" w:rsidRDefault="00C5734A" w:rsidP="005D5F44">
            <w:pPr>
              <w:jc w:val="center"/>
              <w:rPr>
                <w:rFonts w:ascii="Century Gothic" w:hAnsi="Century Gothic"/>
                <w:b/>
                <w:bCs/>
                <w:sz w:val="44"/>
                <w:szCs w:val="44"/>
              </w:rPr>
            </w:pPr>
            <w:hyperlink r:id="rId8" w:history="1">
              <w:r w:rsidRPr="00617A06">
                <w:rPr>
                  <w:rStyle w:val="Hipervnculo"/>
                  <w:rFonts w:ascii="Century Gothic" w:hAnsi="Century Gothic"/>
                  <w:b/>
                  <w:bCs/>
                  <w:sz w:val="44"/>
                  <w:szCs w:val="44"/>
                </w:rPr>
                <w:t>DIDACTICOSMX.COM</w:t>
              </w:r>
            </w:hyperlink>
          </w:p>
        </w:tc>
        <w:tc>
          <w:tcPr>
            <w:tcW w:w="3491" w:type="dxa"/>
            <w:gridSpan w:val="2"/>
            <w:shd w:val="clear" w:color="auto" w:fill="FFE7FF"/>
            <w:vAlign w:val="center"/>
          </w:tcPr>
          <w:p w14:paraId="486D1410" w14:textId="77777777" w:rsidR="00C5734A" w:rsidRPr="00617A06" w:rsidRDefault="00C5734A" w:rsidP="005D5F44">
            <w:pPr>
              <w:jc w:val="center"/>
              <w:rPr>
                <w:rFonts w:ascii="Century Gothic" w:hAnsi="Century Gothic"/>
                <w:b/>
                <w:bCs/>
                <w:sz w:val="32"/>
                <w:szCs w:val="32"/>
              </w:rPr>
            </w:pPr>
            <w:r w:rsidRPr="00617A06">
              <w:rPr>
                <w:rFonts w:ascii="Century Gothic" w:hAnsi="Century Gothic"/>
                <w:b/>
                <w:bCs/>
                <w:sz w:val="32"/>
                <w:szCs w:val="32"/>
              </w:rPr>
              <w:t>FASE</w:t>
            </w:r>
          </w:p>
        </w:tc>
      </w:tr>
      <w:tr w:rsidR="00C5734A" w:rsidRPr="00617A06" w14:paraId="789C78EB" w14:textId="77777777" w:rsidTr="005D5F44">
        <w:tc>
          <w:tcPr>
            <w:tcW w:w="3768" w:type="dxa"/>
            <w:gridSpan w:val="3"/>
            <w:vAlign w:val="center"/>
          </w:tcPr>
          <w:p w14:paraId="04333230" w14:textId="77777777" w:rsidR="00C5734A" w:rsidRPr="00617A06" w:rsidRDefault="00C5734A" w:rsidP="005D5F44">
            <w:pPr>
              <w:jc w:val="center"/>
              <w:rPr>
                <w:rFonts w:ascii="Century Gothic" w:hAnsi="Century Gothic"/>
                <w:sz w:val="24"/>
                <w:szCs w:val="24"/>
              </w:rPr>
            </w:pPr>
            <w:r w:rsidRPr="00617A06">
              <w:rPr>
                <w:rFonts w:ascii="Century Gothic" w:hAnsi="Century Gothic"/>
                <w:sz w:val="24"/>
                <w:szCs w:val="24"/>
              </w:rPr>
              <w:t>SEGUNDO</w:t>
            </w:r>
          </w:p>
        </w:tc>
        <w:tc>
          <w:tcPr>
            <w:tcW w:w="7131" w:type="dxa"/>
            <w:gridSpan w:val="4"/>
            <w:vMerge/>
            <w:shd w:val="clear" w:color="auto" w:fill="FFC5FF"/>
            <w:vAlign w:val="center"/>
          </w:tcPr>
          <w:p w14:paraId="3B191C67" w14:textId="77777777" w:rsidR="00C5734A" w:rsidRPr="00617A06" w:rsidRDefault="00C5734A" w:rsidP="005D5F44">
            <w:pPr>
              <w:jc w:val="center"/>
              <w:rPr>
                <w:rFonts w:ascii="Century Gothic" w:hAnsi="Century Gothic"/>
              </w:rPr>
            </w:pPr>
          </w:p>
        </w:tc>
        <w:tc>
          <w:tcPr>
            <w:tcW w:w="3491" w:type="dxa"/>
            <w:gridSpan w:val="2"/>
            <w:vAlign w:val="center"/>
          </w:tcPr>
          <w:p w14:paraId="4D636167" w14:textId="77777777" w:rsidR="00C5734A" w:rsidRPr="00617A06" w:rsidRDefault="00C5734A" w:rsidP="005D5F44">
            <w:pPr>
              <w:jc w:val="center"/>
              <w:rPr>
                <w:rFonts w:ascii="Century Gothic" w:hAnsi="Century Gothic"/>
                <w:sz w:val="24"/>
                <w:szCs w:val="24"/>
              </w:rPr>
            </w:pPr>
            <w:r w:rsidRPr="00617A06">
              <w:rPr>
                <w:rFonts w:ascii="Century Gothic" w:hAnsi="Century Gothic"/>
                <w:sz w:val="24"/>
                <w:szCs w:val="24"/>
              </w:rPr>
              <w:t>3</w:t>
            </w:r>
          </w:p>
        </w:tc>
      </w:tr>
      <w:tr w:rsidR="00C5734A" w:rsidRPr="00617A06" w14:paraId="6F75A6CB" w14:textId="77777777" w:rsidTr="005D5F44">
        <w:tc>
          <w:tcPr>
            <w:tcW w:w="7341" w:type="dxa"/>
            <w:gridSpan w:val="6"/>
            <w:shd w:val="clear" w:color="auto" w:fill="FFE7FF"/>
            <w:vAlign w:val="center"/>
          </w:tcPr>
          <w:p w14:paraId="25D7BAAC" w14:textId="77777777" w:rsidR="00C5734A" w:rsidRPr="00617A06" w:rsidRDefault="00C5734A" w:rsidP="005D5F44">
            <w:pPr>
              <w:jc w:val="center"/>
              <w:rPr>
                <w:rFonts w:ascii="Century Gothic" w:hAnsi="Century Gothic"/>
                <w:b/>
                <w:bCs/>
                <w:sz w:val="32"/>
                <w:szCs w:val="32"/>
              </w:rPr>
            </w:pPr>
            <w:r w:rsidRPr="00617A06">
              <w:rPr>
                <w:rFonts w:ascii="Century Gothic" w:hAnsi="Century Gothic"/>
                <w:b/>
                <w:bCs/>
                <w:sz w:val="32"/>
                <w:szCs w:val="32"/>
              </w:rPr>
              <w:t>CAMPO</w:t>
            </w:r>
          </w:p>
        </w:tc>
        <w:tc>
          <w:tcPr>
            <w:tcW w:w="7049" w:type="dxa"/>
            <w:gridSpan w:val="3"/>
            <w:shd w:val="clear" w:color="auto" w:fill="FFE7FF"/>
            <w:vAlign w:val="center"/>
          </w:tcPr>
          <w:p w14:paraId="60211028" w14:textId="77777777" w:rsidR="00C5734A" w:rsidRPr="00617A06" w:rsidRDefault="00C5734A" w:rsidP="005D5F44">
            <w:pPr>
              <w:jc w:val="center"/>
              <w:rPr>
                <w:rFonts w:ascii="Century Gothic" w:hAnsi="Century Gothic"/>
                <w:b/>
                <w:bCs/>
                <w:sz w:val="32"/>
                <w:szCs w:val="32"/>
              </w:rPr>
            </w:pPr>
            <w:r w:rsidRPr="00617A06">
              <w:rPr>
                <w:rFonts w:ascii="Century Gothic" w:hAnsi="Century Gothic"/>
                <w:b/>
                <w:bCs/>
                <w:sz w:val="32"/>
                <w:szCs w:val="32"/>
              </w:rPr>
              <w:t>EJES ARTICULADORES</w:t>
            </w:r>
          </w:p>
        </w:tc>
      </w:tr>
      <w:tr w:rsidR="00C5734A" w:rsidRPr="00617A06" w14:paraId="64110911" w14:textId="77777777" w:rsidTr="005D5F44">
        <w:tc>
          <w:tcPr>
            <w:tcW w:w="7341" w:type="dxa"/>
            <w:gridSpan w:val="6"/>
            <w:vAlign w:val="center"/>
          </w:tcPr>
          <w:p w14:paraId="0F8CB8E7" w14:textId="77777777" w:rsidR="00C5734A" w:rsidRPr="00617A06" w:rsidRDefault="00C5734A" w:rsidP="005D5F44">
            <w:pPr>
              <w:jc w:val="center"/>
              <w:rPr>
                <w:rFonts w:ascii="Century Gothic" w:hAnsi="Century Gothic"/>
                <w:sz w:val="28"/>
                <w:szCs w:val="28"/>
              </w:rPr>
            </w:pPr>
            <w:r w:rsidRPr="00617A06">
              <w:rPr>
                <w:rFonts w:ascii="Century Gothic" w:hAnsi="Century Gothic" w:cs="Tahoma"/>
                <w:sz w:val="32"/>
                <w:szCs w:val="32"/>
              </w:rPr>
              <w:t>De lo humano y lo comunitario</w:t>
            </w:r>
          </w:p>
        </w:tc>
        <w:tc>
          <w:tcPr>
            <w:tcW w:w="7049" w:type="dxa"/>
            <w:gridSpan w:val="3"/>
            <w:vAlign w:val="center"/>
          </w:tcPr>
          <w:p w14:paraId="249E32D6" w14:textId="77777777" w:rsidR="00C5734A" w:rsidRPr="00617A06" w:rsidRDefault="00C5734A" w:rsidP="005D5F44">
            <w:pPr>
              <w:jc w:val="center"/>
              <w:rPr>
                <w:rFonts w:ascii="Century Gothic" w:hAnsi="Century Gothic"/>
                <w:sz w:val="28"/>
                <w:szCs w:val="28"/>
              </w:rPr>
            </w:pPr>
            <w:r w:rsidRPr="0006526A">
              <w:rPr>
                <w:rFonts w:ascii="Century Gothic" w:hAnsi="Century Gothic"/>
                <w:sz w:val="28"/>
                <w:szCs w:val="28"/>
              </w:rPr>
              <w:t>Inclusión</w:t>
            </w:r>
            <w:r>
              <w:rPr>
                <w:rFonts w:ascii="Century Gothic" w:hAnsi="Century Gothic"/>
                <w:sz w:val="28"/>
                <w:szCs w:val="28"/>
              </w:rPr>
              <w:t xml:space="preserve">, </w:t>
            </w:r>
            <w:r w:rsidRPr="0006526A">
              <w:rPr>
                <w:rFonts w:ascii="Century Gothic" w:hAnsi="Century Gothic"/>
                <w:sz w:val="28"/>
                <w:szCs w:val="28"/>
              </w:rPr>
              <w:t>Pensamiento crítico</w:t>
            </w:r>
            <w:r>
              <w:rPr>
                <w:rFonts w:ascii="Century Gothic" w:hAnsi="Century Gothic"/>
                <w:sz w:val="28"/>
                <w:szCs w:val="28"/>
              </w:rPr>
              <w:t xml:space="preserve">, </w:t>
            </w:r>
            <w:r w:rsidRPr="0006526A">
              <w:rPr>
                <w:rFonts w:ascii="Century Gothic" w:hAnsi="Century Gothic"/>
                <w:sz w:val="28"/>
                <w:szCs w:val="28"/>
              </w:rPr>
              <w:t>Vida saludable</w:t>
            </w:r>
          </w:p>
        </w:tc>
      </w:tr>
      <w:tr w:rsidR="00C5734A" w:rsidRPr="00617A06" w14:paraId="4265BDCC" w14:textId="77777777" w:rsidTr="005D5F44">
        <w:tc>
          <w:tcPr>
            <w:tcW w:w="7341" w:type="dxa"/>
            <w:gridSpan w:val="6"/>
            <w:shd w:val="clear" w:color="auto" w:fill="FFE7FF"/>
            <w:vAlign w:val="center"/>
          </w:tcPr>
          <w:p w14:paraId="7C95BC65" w14:textId="77777777" w:rsidR="00C5734A" w:rsidRPr="00617A06" w:rsidRDefault="00C5734A" w:rsidP="005D5F44">
            <w:pPr>
              <w:jc w:val="center"/>
              <w:rPr>
                <w:rFonts w:ascii="Century Gothic" w:hAnsi="Century Gothic"/>
                <w:b/>
                <w:bCs/>
                <w:sz w:val="24"/>
                <w:szCs w:val="24"/>
              </w:rPr>
            </w:pPr>
            <w:r w:rsidRPr="00617A06">
              <w:rPr>
                <w:rFonts w:ascii="Century Gothic" w:hAnsi="Century Gothic"/>
                <w:b/>
                <w:bCs/>
                <w:sz w:val="32"/>
                <w:szCs w:val="32"/>
              </w:rPr>
              <w:t>NOMBRE DEL PROYECTO</w:t>
            </w:r>
          </w:p>
        </w:tc>
        <w:tc>
          <w:tcPr>
            <w:tcW w:w="7049" w:type="dxa"/>
            <w:gridSpan w:val="3"/>
            <w:shd w:val="clear" w:color="auto" w:fill="FFE7FF"/>
            <w:vAlign w:val="center"/>
          </w:tcPr>
          <w:p w14:paraId="17696C20" w14:textId="77777777" w:rsidR="00C5734A" w:rsidRPr="00617A06" w:rsidRDefault="00C5734A" w:rsidP="005D5F44">
            <w:pPr>
              <w:jc w:val="center"/>
              <w:rPr>
                <w:rFonts w:ascii="Century Gothic" w:hAnsi="Century Gothic"/>
                <w:b/>
                <w:bCs/>
                <w:sz w:val="24"/>
                <w:szCs w:val="24"/>
              </w:rPr>
            </w:pPr>
            <w:r w:rsidRPr="00617A06">
              <w:rPr>
                <w:rFonts w:ascii="Century Gothic" w:hAnsi="Century Gothic"/>
                <w:b/>
                <w:bCs/>
                <w:sz w:val="32"/>
                <w:szCs w:val="32"/>
              </w:rPr>
              <w:t>ESCENARIO</w:t>
            </w:r>
          </w:p>
        </w:tc>
      </w:tr>
      <w:tr w:rsidR="00C5734A" w:rsidRPr="00617A06" w14:paraId="017F7A69" w14:textId="77777777" w:rsidTr="005D5F44">
        <w:tc>
          <w:tcPr>
            <w:tcW w:w="7341" w:type="dxa"/>
            <w:gridSpan w:val="6"/>
            <w:vAlign w:val="center"/>
          </w:tcPr>
          <w:p w14:paraId="542F2176" w14:textId="77777777" w:rsidR="00C5734A" w:rsidRPr="00617A06" w:rsidRDefault="00C5734A" w:rsidP="005D5F44">
            <w:pPr>
              <w:jc w:val="center"/>
              <w:rPr>
                <w:rFonts w:ascii="Century Gothic" w:hAnsi="Century Gothic"/>
                <w:sz w:val="28"/>
                <w:szCs w:val="28"/>
              </w:rPr>
            </w:pPr>
            <w:r w:rsidRPr="00903C75">
              <w:rPr>
                <w:rFonts w:ascii="Century Gothic" w:hAnsi="Century Gothic" w:cs="Tahoma"/>
                <w:b/>
                <w:bCs/>
                <w:sz w:val="24"/>
                <w:szCs w:val="24"/>
              </w:rPr>
              <w:t>Hora de aventura</w:t>
            </w:r>
          </w:p>
        </w:tc>
        <w:tc>
          <w:tcPr>
            <w:tcW w:w="7049" w:type="dxa"/>
            <w:gridSpan w:val="3"/>
            <w:vAlign w:val="center"/>
          </w:tcPr>
          <w:p w14:paraId="2F238A5A" w14:textId="77777777" w:rsidR="00C5734A" w:rsidRPr="00617A06" w:rsidRDefault="00C5734A" w:rsidP="005D5F44">
            <w:pPr>
              <w:jc w:val="center"/>
              <w:rPr>
                <w:rFonts w:ascii="Century Gothic" w:hAnsi="Century Gothic"/>
                <w:sz w:val="28"/>
                <w:szCs w:val="28"/>
              </w:rPr>
            </w:pPr>
            <w:r w:rsidRPr="00903C75">
              <w:rPr>
                <w:rFonts w:ascii="Century Gothic" w:hAnsi="Century Gothic" w:cs="Tahoma"/>
                <w:sz w:val="24"/>
                <w:szCs w:val="24"/>
              </w:rPr>
              <w:t xml:space="preserve">Escolar </w:t>
            </w:r>
          </w:p>
        </w:tc>
      </w:tr>
      <w:tr w:rsidR="00C5734A" w:rsidRPr="00617A06" w14:paraId="443A7E85" w14:textId="77777777" w:rsidTr="005D5F44">
        <w:tc>
          <w:tcPr>
            <w:tcW w:w="2896" w:type="dxa"/>
            <w:gridSpan w:val="2"/>
            <w:shd w:val="clear" w:color="auto" w:fill="FFE7FF"/>
            <w:vAlign w:val="center"/>
          </w:tcPr>
          <w:p w14:paraId="1287CE36" w14:textId="77777777" w:rsidR="00C5734A" w:rsidRPr="00617A06" w:rsidRDefault="00C5734A" w:rsidP="005D5F44">
            <w:pPr>
              <w:jc w:val="center"/>
              <w:rPr>
                <w:rFonts w:ascii="Century Gothic" w:hAnsi="Century Gothic"/>
                <w:b/>
                <w:bCs/>
                <w:sz w:val="32"/>
                <w:szCs w:val="32"/>
              </w:rPr>
            </w:pPr>
            <w:r w:rsidRPr="00617A06">
              <w:rPr>
                <w:rFonts w:ascii="Century Gothic" w:hAnsi="Century Gothic"/>
                <w:b/>
                <w:bCs/>
                <w:sz w:val="32"/>
                <w:szCs w:val="32"/>
              </w:rPr>
              <w:t>METODOLOGÍA</w:t>
            </w:r>
          </w:p>
        </w:tc>
        <w:tc>
          <w:tcPr>
            <w:tcW w:w="4048" w:type="dxa"/>
            <w:gridSpan w:val="3"/>
            <w:vAlign w:val="center"/>
          </w:tcPr>
          <w:p w14:paraId="7EFEACB4" w14:textId="77777777" w:rsidR="00C5734A" w:rsidRPr="00617A06" w:rsidRDefault="00C5734A" w:rsidP="005D5F44">
            <w:pPr>
              <w:jc w:val="center"/>
              <w:rPr>
                <w:rFonts w:ascii="Century Gothic" w:hAnsi="Century Gothic"/>
                <w:sz w:val="24"/>
                <w:szCs w:val="24"/>
              </w:rPr>
            </w:pPr>
            <w:r w:rsidRPr="00617A06">
              <w:rPr>
                <w:rFonts w:ascii="Century Gothic" w:hAnsi="Century Gothic" w:cs="Tahoma"/>
                <w:sz w:val="24"/>
                <w:szCs w:val="24"/>
              </w:rPr>
              <w:t>Aprendizaje Servicio (AS)</w:t>
            </w:r>
          </w:p>
        </w:tc>
        <w:tc>
          <w:tcPr>
            <w:tcW w:w="4533" w:type="dxa"/>
            <w:gridSpan w:val="3"/>
            <w:shd w:val="clear" w:color="auto" w:fill="FFE7FF"/>
            <w:vAlign w:val="center"/>
          </w:tcPr>
          <w:p w14:paraId="0B347EDA" w14:textId="77777777" w:rsidR="00C5734A" w:rsidRPr="00617A06" w:rsidRDefault="00C5734A" w:rsidP="005D5F44">
            <w:pPr>
              <w:jc w:val="center"/>
              <w:rPr>
                <w:rFonts w:ascii="Century Gothic" w:hAnsi="Century Gothic"/>
                <w:b/>
                <w:bCs/>
                <w:sz w:val="32"/>
                <w:szCs w:val="32"/>
              </w:rPr>
            </w:pPr>
            <w:r w:rsidRPr="00617A06">
              <w:rPr>
                <w:rFonts w:ascii="Century Gothic" w:hAnsi="Century Gothic"/>
                <w:b/>
                <w:bCs/>
                <w:sz w:val="32"/>
                <w:szCs w:val="32"/>
              </w:rPr>
              <w:t>TIEMPO DE APLICACIÓN</w:t>
            </w:r>
          </w:p>
        </w:tc>
        <w:tc>
          <w:tcPr>
            <w:tcW w:w="2913" w:type="dxa"/>
            <w:vAlign w:val="center"/>
          </w:tcPr>
          <w:p w14:paraId="77F31A07" w14:textId="77777777" w:rsidR="00C5734A" w:rsidRPr="00617A06" w:rsidRDefault="00C5734A" w:rsidP="005D5F44">
            <w:pPr>
              <w:jc w:val="center"/>
              <w:rPr>
                <w:rFonts w:ascii="Century Gothic" w:hAnsi="Century Gothic"/>
                <w:sz w:val="24"/>
                <w:szCs w:val="24"/>
              </w:rPr>
            </w:pPr>
            <w:r w:rsidRPr="00903C75">
              <w:rPr>
                <w:rFonts w:ascii="Century Gothic" w:hAnsi="Century Gothic" w:cs="Tahoma"/>
                <w:sz w:val="24"/>
                <w:szCs w:val="24"/>
              </w:rPr>
              <w:t xml:space="preserve">Un mes </w:t>
            </w:r>
          </w:p>
        </w:tc>
      </w:tr>
      <w:tr w:rsidR="00C5734A" w:rsidRPr="00617A06" w14:paraId="68921B86" w14:textId="77777777" w:rsidTr="005D5F44">
        <w:tc>
          <w:tcPr>
            <w:tcW w:w="1838" w:type="dxa"/>
            <w:shd w:val="clear" w:color="auto" w:fill="FFE7FF"/>
            <w:vAlign w:val="center"/>
          </w:tcPr>
          <w:p w14:paraId="13149773" w14:textId="77777777" w:rsidR="00C5734A" w:rsidRPr="00617A06" w:rsidRDefault="00C5734A" w:rsidP="005D5F44">
            <w:pPr>
              <w:jc w:val="center"/>
              <w:rPr>
                <w:rFonts w:ascii="Century Gothic" w:hAnsi="Century Gothic"/>
                <w:b/>
                <w:bCs/>
                <w:sz w:val="32"/>
                <w:szCs w:val="32"/>
              </w:rPr>
            </w:pPr>
            <w:r w:rsidRPr="00617A06">
              <w:rPr>
                <w:rFonts w:ascii="Century Gothic" w:hAnsi="Century Gothic"/>
                <w:b/>
                <w:bCs/>
                <w:sz w:val="32"/>
                <w:szCs w:val="32"/>
              </w:rPr>
              <w:t>CAMPO</w:t>
            </w:r>
          </w:p>
        </w:tc>
        <w:tc>
          <w:tcPr>
            <w:tcW w:w="4678" w:type="dxa"/>
            <w:gridSpan w:val="3"/>
            <w:tcBorders>
              <w:bottom w:val="single" w:sz="4" w:space="0" w:color="FF99FF"/>
            </w:tcBorders>
            <w:shd w:val="clear" w:color="auto" w:fill="FFE7FF"/>
            <w:vAlign w:val="center"/>
          </w:tcPr>
          <w:p w14:paraId="1802D62B" w14:textId="77777777" w:rsidR="00C5734A" w:rsidRPr="00617A06" w:rsidRDefault="00C5734A" w:rsidP="005D5F44">
            <w:pPr>
              <w:jc w:val="center"/>
              <w:rPr>
                <w:rFonts w:ascii="Century Gothic" w:hAnsi="Century Gothic"/>
                <w:b/>
                <w:bCs/>
                <w:sz w:val="32"/>
                <w:szCs w:val="32"/>
              </w:rPr>
            </w:pPr>
            <w:r w:rsidRPr="00617A06">
              <w:rPr>
                <w:rFonts w:ascii="Century Gothic" w:hAnsi="Century Gothic"/>
                <w:b/>
                <w:bCs/>
                <w:sz w:val="32"/>
                <w:szCs w:val="32"/>
              </w:rPr>
              <w:t>CONTENIDOS</w:t>
            </w:r>
          </w:p>
        </w:tc>
        <w:tc>
          <w:tcPr>
            <w:tcW w:w="7874" w:type="dxa"/>
            <w:gridSpan w:val="5"/>
            <w:shd w:val="clear" w:color="auto" w:fill="FFE7FF"/>
            <w:vAlign w:val="center"/>
          </w:tcPr>
          <w:p w14:paraId="3FDEFCB9" w14:textId="77777777" w:rsidR="00C5734A" w:rsidRPr="00617A06" w:rsidRDefault="00C5734A" w:rsidP="005D5F44">
            <w:pPr>
              <w:jc w:val="center"/>
              <w:rPr>
                <w:rFonts w:ascii="Century Gothic" w:hAnsi="Century Gothic"/>
                <w:b/>
                <w:bCs/>
                <w:sz w:val="32"/>
                <w:szCs w:val="32"/>
              </w:rPr>
            </w:pPr>
            <w:r w:rsidRPr="00617A06">
              <w:rPr>
                <w:rFonts w:ascii="Century Gothic" w:hAnsi="Century Gothic"/>
                <w:b/>
                <w:bCs/>
                <w:sz w:val="32"/>
                <w:szCs w:val="32"/>
              </w:rPr>
              <w:t>PROCESO DE DESARROLLO DE APRENDIZAJES</w:t>
            </w:r>
          </w:p>
        </w:tc>
      </w:tr>
      <w:tr w:rsidR="00C5734A" w:rsidRPr="00617A06" w14:paraId="1A15F13B" w14:textId="77777777" w:rsidTr="005D5F44">
        <w:trPr>
          <w:trHeight w:val="300"/>
        </w:trPr>
        <w:tc>
          <w:tcPr>
            <w:tcW w:w="1838" w:type="dxa"/>
            <w:vMerge w:val="restart"/>
            <w:vAlign w:val="center"/>
          </w:tcPr>
          <w:p w14:paraId="4836C71C" w14:textId="77777777" w:rsidR="00C5734A" w:rsidRPr="00617A06" w:rsidRDefault="00C5734A" w:rsidP="005D5F44">
            <w:pPr>
              <w:jc w:val="center"/>
              <w:rPr>
                <w:rFonts w:ascii="Century Gothic" w:hAnsi="Century Gothic"/>
                <w:sz w:val="24"/>
                <w:szCs w:val="24"/>
              </w:rPr>
            </w:pPr>
            <w:r w:rsidRPr="0006526A">
              <w:rPr>
                <w:rFonts w:ascii="Century Gothic" w:hAnsi="Century Gothic"/>
                <w:sz w:val="24"/>
                <w:szCs w:val="24"/>
              </w:rPr>
              <w:t>De lo humano y lo comunitario</w:t>
            </w:r>
          </w:p>
        </w:tc>
        <w:tc>
          <w:tcPr>
            <w:tcW w:w="4678" w:type="dxa"/>
            <w:gridSpan w:val="3"/>
            <w:vAlign w:val="center"/>
          </w:tcPr>
          <w:p w14:paraId="7881586E" w14:textId="77777777" w:rsidR="00C5734A" w:rsidRPr="00617A06" w:rsidRDefault="00C5734A" w:rsidP="005D5F44">
            <w:pPr>
              <w:jc w:val="both"/>
              <w:rPr>
                <w:rFonts w:ascii="Century Gothic" w:hAnsi="Century Gothic"/>
                <w:sz w:val="24"/>
                <w:szCs w:val="24"/>
              </w:rPr>
            </w:pPr>
            <w:r w:rsidRPr="00903C75">
              <w:rPr>
                <w:rFonts w:ascii="Century Gothic" w:hAnsi="Century Gothic" w:cs="Tahoma"/>
                <w:sz w:val="24"/>
                <w:szCs w:val="24"/>
              </w:rPr>
              <w:t>La comunidad como el espacio en el que se vive y se encuentra la escuela.</w:t>
            </w:r>
          </w:p>
        </w:tc>
        <w:tc>
          <w:tcPr>
            <w:tcW w:w="7874" w:type="dxa"/>
            <w:gridSpan w:val="5"/>
            <w:vAlign w:val="center"/>
          </w:tcPr>
          <w:p w14:paraId="152A7D4F" w14:textId="77777777" w:rsidR="00C5734A" w:rsidRPr="00617A06" w:rsidRDefault="00C5734A" w:rsidP="005D5F44">
            <w:pPr>
              <w:jc w:val="both"/>
              <w:rPr>
                <w:rFonts w:ascii="Century Gothic" w:hAnsi="Century Gothic"/>
                <w:sz w:val="24"/>
                <w:szCs w:val="24"/>
              </w:rPr>
            </w:pPr>
            <w:r w:rsidRPr="00903C75">
              <w:rPr>
                <w:rFonts w:ascii="Century Gothic" w:hAnsi="Century Gothic" w:cs="Tahoma"/>
                <w:sz w:val="24"/>
                <w:szCs w:val="24"/>
              </w:rPr>
              <w:t>Reconoce diferentes problemáticas sociales y ambientales de su comunidad, y reflexiona sobre algunas acciones para solucionarlas.</w:t>
            </w:r>
          </w:p>
        </w:tc>
      </w:tr>
      <w:tr w:rsidR="00C5734A" w:rsidRPr="00617A06" w14:paraId="48E111D8" w14:textId="77777777" w:rsidTr="005D5F44">
        <w:trPr>
          <w:trHeight w:val="300"/>
        </w:trPr>
        <w:tc>
          <w:tcPr>
            <w:tcW w:w="1838" w:type="dxa"/>
            <w:vMerge/>
            <w:vAlign w:val="center"/>
          </w:tcPr>
          <w:p w14:paraId="56D41A62" w14:textId="77777777" w:rsidR="00C5734A" w:rsidRPr="00617A06" w:rsidRDefault="00C5734A" w:rsidP="005D5F44">
            <w:pPr>
              <w:jc w:val="center"/>
              <w:rPr>
                <w:rFonts w:ascii="Century Gothic" w:hAnsi="Century Gothic"/>
                <w:sz w:val="24"/>
                <w:szCs w:val="24"/>
              </w:rPr>
            </w:pPr>
          </w:p>
        </w:tc>
        <w:tc>
          <w:tcPr>
            <w:tcW w:w="4678" w:type="dxa"/>
            <w:gridSpan w:val="3"/>
            <w:vAlign w:val="center"/>
          </w:tcPr>
          <w:p w14:paraId="2204F30D" w14:textId="77777777" w:rsidR="00C5734A" w:rsidRPr="00617A06" w:rsidRDefault="00C5734A" w:rsidP="005D5F44">
            <w:pPr>
              <w:jc w:val="both"/>
              <w:rPr>
                <w:rFonts w:ascii="Century Gothic" w:hAnsi="Century Gothic"/>
                <w:sz w:val="24"/>
                <w:szCs w:val="24"/>
              </w:rPr>
            </w:pPr>
            <w:r w:rsidRPr="00903C75">
              <w:rPr>
                <w:rFonts w:ascii="Century Gothic" w:hAnsi="Century Gothic" w:cs="Tahoma"/>
                <w:sz w:val="24"/>
                <w:szCs w:val="24"/>
              </w:rPr>
              <w:t>Capacidades y habilidades motrices.</w:t>
            </w:r>
          </w:p>
        </w:tc>
        <w:tc>
          <w:tcPr>
            <w:tcW w:w="7874" w:type="dxa"/>
            <w:gridSpan w:val="5"/>
            <w:vAlign w:val="center"/>
          </w:tcPr>
          <w:p w14:paraId="32ECFE35" w14:textId="77777777" w:rsidR="00C5734A" w:rsidRPr="00617A06" w:rsidRDefault="00C5734A" w:rsidP="005D5F44">
            <w:pPr>
              <w:jc w:val="both"/>
              <w:rPr>
                <w:rFonts w:ascii="Century Gothic" w:hAnsi="Century Gothic"/>
                <w:sz w:val="24"/>
                <w:szCs w:val="24"/>
              </w:rPr>
            </w:pPr>
            <w:r w:rsidRPr="00903C75">
              <w:rPr>
                <w:rFonts w:ascii="Century Gothic" w:hAnsi="Century Gothic" w:cs="Tahoma"/>
                <w:sz w:val="24"/>
                <w:szCs w:val="24"/>
              </w:rPr>
              <w:t>Combina diversos patrones básicos de movimiento para actuar con base en las características de cada juego o situación.</w:t>
            </w:r>
          </w:p>
        </w:tc>
      </w:tr>
      <w:tr w:rsidR="00C5734A" w:rsidRPr="00617A06" w14:paraId="5F3F34DA" w14:textId="77777777" w:rsidTr="005D5F44">
        <w:trPr>
          <w:trHeight w:val="300"/>
        </w:trPr>
        <w:tc>
          <w:tcPr>
            <w:tcW w:w="1838" w:type="dxa"/>
            <w:vMerge/>
            <w:vAlign w:val="center"/>
          </w:tcPr>
          <w:p w14:paraId="7D765618" w14:textId="77777777" w:rsidR="00C5734A" w:rsidRPr="00617A06" w:rsidRDefault="00C5734A" w:rsidP="005D5F44">
            <w:pPr>
              <w:jc w:val="center"/>
              <w:rPr>
                <w:rFonts w:ascii="Century Gothic" w:hAnsi="Century Gothic"/>
                <w:sz w:val="24"/>
                <w:szCs w:val="24"/>
              </w:rPr>
            </w:pPr>
          </w:p>
        </w:tc>
        <w:tc>
          <w:tcPr>
            <w:tcW w:w="4678" w:type="dxa"/>
            <w:gridSpan w:val="3"/>
            <w:vAlign w:val="center"/>
          </w:tcPr>
          <w:p w14:paraId="3FD1D3A0" w14:textId="77777777" w:rsidR="00C5734A" w:rsidRPr="00617A06" w:rsidRDefault="00C5734A" w:rsidP="005D5F44">
            <w:pPr>
              <w:jc w:val="both"/>
              <w:rPr>
                <w:rFonts w:ascii="Century Gothic" w:hAnsi="Century Gothic"/>
                <w:sz w:val="24"/>
                <w:szCs w:val="24"/>
              </w:rPr>
            </w:pPr>
            <w:r w:rsidRPr="00903C75">
              <w:rPr>
                <w:rFonts w:ascii="Century Gothic" w:hAnsi="Century Gothic" w:cs="Tahoma"/>
                <w:sz w:val="24"/>
                <w:szCs w:val="24"/>
              </w:rPr>
              <w:t>Pensamiento lúdico, divergente y creativo.</w:t>
            </w:r>
          </w:p>
        </w:tc>
        <w:tc>
          <w:tcPr>
            <w:tcW w:w="7874" w:type="dxa"/>
            <w:gridSpan w:val="5"/>
            <w:vAlign w:val="center"/>
          </w:tcPr>
          <w:p w14:paraId="6FB0732B" w14:textId="77777777" w:rsidR="00C5734A" w:rsidRPr="00617A06" w:rsidRDefault="00C5734A" w:rsidP="005D5F44">
            <w:pPr>
              <w:jc w:val="both"/>
              <w:rPr>
                <w:rFonts w:ascii="Century Gothic" w:hAnsi="Century Gothic"/>
                <w:sz w:val="24"/>
                <w:szCs w:val="24"/>
              </w:rPr>
            </w:pPr>
            <w:r w:rsidRPr="00903C75">
              <w:rPr>
                <w:rFonts w:ascii="Century Gothic" w:hAnsi="Century Gothic" w:cs="Tahoma"/>
                <w:sz w:val="24"/>
                <w:szCs w:val="24"/>
              </w:rPr>
              <w:t>Propone soluciones ante retos y conflictos que se presentan en juegos y actividades, para promover la participación, el respeto y la colaboración.</w:t>
            </w:r>
          </w:p>
        </w:tc>
      </w:tr>
      <w:tr w:rsidR="00C5734A" w:rsidRPr="00617A06" w14:paraId="04940C3E" w14:textId="77777777" w:rsidTr="005D5F44">
        <w:trPr>
          <w:trHeight w:val="300"/>
        </w:trPr>
        <w:tc>
          <w:tcPr>
            <w:tcW w:w="1838" w:type="dxa"/>
            <w:vAlign w:val="center"/>
          </w:tcPr>
          <w:p w14:paraId="16DB6F55" w14:textId="77777777" w:rsidR="00C5734A" w:rsidRPr="00617A06" w:rsidRDefault="00C5734A" w:rsidP="005D5F44">
            <w:pPr>
              <w:jc w:val="center"/>
              <w:rPr>
                <w:rFonts w:ascii="Century Gothic" w:hAnsi="Century Gothic"/>
                <w:sz w:val="24"/>
                <w:szCs w:val="24"/>
              </w:rPr>
            </w:pPr>
            <w:r w:rsidRPr="0006526A">
              <w:rPr>
                <w:rFonts w:ascii="Century Gothic" w:hAnsi="Century Gothic"/>
                <w:sz w:val="24"/>
                <w:szCs w:val="24"/>
              </w:rPr>
              <w:t>Lenguajes</w:t>
            </w:r>
          </w:p>
        </w:tc>
        <w:tc>
          <w:tcPr>
            <w:tcW w:w="4678" w:type="dxa"/>
            <w:gridSpan w:val="3"/>
            <w:vAlign w:val="center"/>
          </w:tcPr>
          <w:p w14:paraId="7B4AC513" w14:textId="77777777" w:rsidR="00C5734A" w:rsidRPr="00617A06" w:rsidRDefault="00C5734A" w:rsidP="005D5F44">
            <w:pPr>
              <w:jc w:val="both"/>
              <w:rPr>
                <w:rFonts w:ascii="Century Gothic" w:hAnsi="Century Gothic"/>
                <w:sz w:val="24"/>
                <w:szCs w:val="24"/>
              </w:rPr>
            </w:pPr>
            <w:r w:rsidRPr="00903C75">
              <w:rPr>
                <w:rFonts w:ascii="Century Gothic" w:hAnsi="Century Gothic" w:cs="Tahoma"/>
                <w:sz w:val="24"/>
                <w:szCs w:val="24"/>
              </w:rPr>
              <w:t>Descripción de objetos, lugares y seres vivos.</w:t>
            </w:r>
          </w:p>
        </w:tc>
        <w:tc>
          <w:tcPr>
            <w:tcW w:w="7874" w:type="dxa"/>
            <w:gridSpan w:val="5"/>
            <w:vAlign w:val="center"/>
          </w:tcPr>
          <w:p w14:paraId="7E7768C1" w14:textId="77777777" w:rsidR="00C5734A" w:rsidRPr="00903C75" w:rsidRDefault="00C5734A" w:rsidP="005D5F44">
            <w:pPr>
              <w:jc w:val="both"/>
              <w:rPr>
                <w:rFonts w:ascii="Century Gothic" w:hAnsi="Century Gothic" w:cs="Tahoma"/>
                <w:sz w:val="24"/>
                <w:szCs w:val="24"/>
              </w:rPr>
            </w:pPr>
            <w:r w:rsidRPr="00903C75">
              <w:rPr>
                <w:rFonts w:ascii="Century Gothic" w:hAnsi="Century Gothic" w:cs="Tahoma"/>
                <w:sz w:val="24"/>
                <w:szCs w:val="24"/>
              </w:rPr>
              <w:t>Describe de forma oral y escrita, en su lengua materna, objetos, lugares y seres vivos de su entorno natural y social.</w:t>
            </w:r>
          </w:p>
          <w:p w14:paraId="45FAA1E2" w14:textId="77777777" w:rsidR="00C5734A" w:rsidRPr="00903C75" w:rsidRDefault="00C5734A" w:rsidP="005D5F44">
            <w:pPr>
              <w:jc w:val="both"/>
              <w:rPr>
                <w:rFonts w:ascii="Century Gothic" w:hAnsi="Century Gothic" w:cs="Tahoma"/>
                <w:sz w:val="24"/>
                <w:szCs w:val="24"/>
              </w:rPr>
            </w:pPr>
          </w:p>
          <w:p w14:paraId="3B2138FD" w14:textId="77777777" w:rsidR="00C5734A" w:rsidRPr="00617A06" w:rsidRDefault="00C5734A" w:rsidP="005D5F44">
            <w:pPr>
              <w:jc w:val="both"/>
              <w:rPr>
                <w:rFonts w:ascii="Century Gothic" w:hAnsi="Century Gothic"/>
                <w:sz w:val="24"/>
                <w:szCs w:val="24"/>
              </w:rPr>
            </w:pPr>
            <w:r w:rsidRPr="00903C75">
              <w:rPr>
                <w:rFonts w:ascii="Century Gothic" w:hAnsi="Century Gothic" w:cs="Tahoma"/>
                <w:sz w:val="24"/>
                <w:szCs w:val="24"/>
              </w:rPr>
              <w:t>Representa objetos, lugares y seres vivos de forma plástica, sonora, corporal, teatral y/o por medio de otros lenguajes artísticos.</w:t>
            </w:r>
          </w:p>
        </w:tc>
      </w:tr>
      <w:tr w:rsidR="00C5734A" w:rsidRPr="00617A06" w14:paraId="705B1110" w14:textId="77777777" w:rsidTr="005D5F44">
        <w:trPr>
          <w:trHeight w:val="300"/>
        </w:trPr>
        <w:tc>
          <w:tcPr>
            <w:tcW w:w="1838" w:type="dxa"/>
            <w:vMerge w:val="restart"/>
            <w:vAlign w:val="center"/>
          </w:tcPr>
          <w:p w14:paraId="3EA66131" w14:textId="77777777" w:rsidR="00C5734A" w:rsidRPr="00617A06" w:rsidRDefault="00C5734A" w:rsidP="005D5F44">
            <w:pPr>
              <w:jc w:val="center"/>
              <w:rPr>
                <w:rFonts w:ascii="Century Gothic" w:hAnsi="Century Gothic"/>
                <w:sz w:val="24"/>
                <w:szCs w:val="24"/>
              </w:rPr>
            </w:pPr>
            <w:r w:rsidRPr="0006526A">
              <w:rPr>
                <w:rFonts w:ascii="Century Gothic" w:hAnsi="Century Gothic"/>
                <w:sz w:val="24"/>
                <w:szCs w:val="24"/>
              </w:rPr>
              <w:t>Saberes y pensamiento científico</w:t>
            </w:r>
          </w:p>
        </w:tc>
        <w:tc>
          <w:tcPr>
            <w:tcW w:w="4678" w:type="dxa"/>
            <w:gridSpan w:val="3"/>
            <w:vAlign w:val="center"/>
          </w:tcPr>
          <w:p w14:paraId="0FEB7743" w14:textId="77777777" w:rsidR="00C5734A" w:rsidRPr="00617A06" w:rsidRDefault="00C5734A" w:rsidP="005D5F44">
            <w:pPr>
              <w:jc w:val="both"/>
              <w:rPr>
                <w:rFonts w:ascii="Century Gothic" w:hAnsi="Century Gothic"/>
                <w:sz w:val="24"/>
                <w:szCs w:val="24"/>
              </w:rPr>
            </w:pPr>
            <w:r w:rsidRPr="00903C75">
              <w:rPr>
                <w:rFonts w:ascii="Century Gothic" w:hAnsi="Century Gothic" w:cs="Tahoma"/>
                <w:sz w:val="24"/>
                <w:szCs w:val="24"/>
              </w:rPr>
              <w:t>Características del entorno natural y sociocultura.</w:t>
            </w:r>
          </w:p>
        </w:tc>
        <w:tc>
          <w:tcPr>
            <w:tcW w:w="7874" w:type="dxa"/>
            <w:gridSpan w:val="5"/>
            <w:vAlign w:val="center"/>
          </w:tcPr>
          <w:p w14:paraId="574AEC60" w14:textId="77777777" w:rsidR="00C5734A" w:rsidRPr="00617A06" w:rsidRDefault="00C5734A" w:rsidP="005D5F44">
            <w:pPr>
              <w:jc w:val="both"/>
              <w:rPr>
                <w:rFonts w:ascii="Century Gothic" w:hAnsi="Century Gothic"/>
                <w:sz w:val="24"/>
                <w:szCs w:val="24"/>
              </w:rPr>
            </w:pPr>
            <w:r w:rsidRPr="00903C75">
              <w:rPr>
                <w:rFonts w:ascii="Century Gothic" w:hAnsi="Century Gothic" w:cs="Tahoma"/>
                <w:sz w:val="24"/>
                <w:szCs w:val="24"/>
              </w:rPr>
              <w:t>Compara y describe las características naturales de diferentes lugares de México como desiertos, selvas, arrecifes de coral, manglares, entre otros; a partir de identificar cómo son, si hace frío o calor, la frecuencia con que llueve, cómo son las plantas y los animales que viven en los lugares, o de qué se alimentan.</w:t>
            </w:r>
          </w:p>
        </w:tc>
      </w:tr>
      <w:tr w:rsidR="00C5734A" w:rsidRPr="00617A06" w14:paraId="6785B1C8" w14:textId="77777777" w:rsidTr="005D5F44">
        <w:trPr>
          <w:trHeight w:val="300"/>
        </w:trPr>
        <w:tc>
          <w:tcPr>
            <w:tcW w:w="1838" w:type="dxa"/>
            <w:vMerge/>
            <w:vAlign w:val="center"/>
          </w:tcPr>
          <w:p w14:paraId="70AA8C1E" w14:textId="77777777" w:rsidR="00C5734A" w:rsidRPr="00617A06" w:rsidRDefault="00C5734A" w:rsidP="005D5F44">
            <w:pPr>
              <w:jc w:val="center"/>
              <w:rPr>
                <w:rFonts w:ascii="Century Gothic" w:hAnsi="Century Gothic"/>
                <w:sz w:val="24"/>
                <w:szCs w:val="24"/>
              </w:rPr>
            </w:pPr>
          </w:p>
        </w:tc>
        <w:tc>
          <w:tcPr>
            <w:tcW w:w="4678" w:type="dxa"/>
            <w:gridSpan w:val="3"/>
            <w:vAlign w:val="center"/>
          </w:tcPr>
          <w:p w14:paraId="59CE5E19" w14:textId="77777777" w:rsidR="00C5734A" w:rsidRPr="00617A06" w:rsidRDefault="00C5734A" w:rsidP="005D5F44">
            <w:pPr>
              <w:jc w:val="both"/>
              <w:rPr>
                <w:rFonts w:ascii="Century Gothic" w:hAnsi="Century Gothic"/>
                <w:sz w:val="24"/>
                <w:szCs w:val="24"/>
              </w:rPr>
            </w:pPr>
            <w:r w:rsidRPr="00903C75">
              <w:rPr>
                <w:rFonts w:ascii="Century Gothic" w:hAnsi="Century Gothic" w:cs="Tahoma"/>
                <w:sz w:val="24"/>
                <w:szCs w:val="24"/>
              </w:rPr>
              <w:t>Impacto de las actividades humanas en el entorno natural, así como acciones y prácticas socioculturales para su cuidado.</w:t>
            </w:r>
          </w:p>
        </w:tc>
        <w:tc>
          <w:tcPr>
            <w:tcW w:w="7874" w:type="dxa"/>
            <w:gridSpan w:val="5"/>
            <w:vAlign w:val="center"/>
          </w:tcPr>
          <w:p w14:paraId="5CFCC105" w14:textId="77777777" w:rsidR="00C5734A" w:rsidRPr="00617A06" w:rsidRDefault="00C5734A" w:rsidP="005D5F44">
            <w:pPr>
              <w:jc w:val="both"/>
              <w:rPr>
                <w:rFonts w:ascii="Century Gothic" w:hAnsi="Century Gothic"/>
                <w:sz w:val="24"/>
                <w:szCs w:val="24"/>
              </w:rPr>
            </w:pPr>
            <w:r w:rsidRPr="00903C75">
              <w:rPr>
                <w:rFonts w:ascii="Century Gothic" w:hAnsi="Century Gothic" w:cs="Tahoma"/>
                <w:sz w:val="24"/>
                <w:szCs w:val="24"/>
              </w:rPr>
              <w:t>Identifica, describe y participa en acciones y prácticas socioculturales para disminuir el impacto en plantas, animales, agua, suelo y aire y cuidar el entorno natural.</w:t>
            </w:r>
          </w:p>
        </w:tc>
      </w:tr>
      <w:tr w:rsidR="00C5734A" w:rsidRPr="00617A06" w14:paraId="2B2556DF" w14:textId="77777777" w:rsidTr="005D5F44">
        <w:trPr>
          <w:trHeight w:val="300"/>
        </w:trPr>
        <w:tc>
          <w:tcPr>
            <w:tcW w:w="1838" w:type="dxa"/>
            <w:vAlign w:val="center"/>
          </w:tcPr>
          <w:p w14:paraId="0F02451D" w14:textId="77777777" w:rsidR="00C5734A" w:rsidRPr="00617A06" w:rsidRDefault="00C5734A" w:rsidP="005D5F44">
            <w:pPr>
              <w:jc w:val="center"/>
              <w:rPr>
                <w:rFonts w:ascii="Century Gothic" w:hAnsi="Century Gothic"/>
                <w:sz w:val="24"/>
                <w:szCs w:val="24"/>
              </w:rPr>
            </w:pPr>
            <w:r w:rsidRPr="0006526A">
              <w:rPr>
                <w:rFonts w:ascii="Century Gothic" w:hAnsi="Century Gothic"/>
                <w:sz w:val="24"/>
                <w:szCs w:val="24"/>
              </w:rPr>
              <w:t>Ética, naturaleza y sociedades</w:t>
            </w:r>
          </w:p>
        </w:tc>
        <w:tc>
          <w:tcPr>
            <w:tcW w:w="4678" w:type="dxa"/>
            <w:gridSpan w:val="3"/>
            <w:vAlign w:val="center"/>
          </w:tcPr>
          <w:p w14:paraId="65221BE3" w14:textId="77777777" w:rsidR="00C5734A" w:rsidRPr="00617A06" w:rsidRDefault="00C5734A" w:rsidP="005D5F44">
            <w:pPr>
              <w:jc w:val="both"/>
              <w:rPr>
                <w:rFonts w:ascii="Century Gothic" w:hAnsi="Century Gothic"/>
                <w:sz w:val="24"/>
                <w:szCs w:val="24"/>
              </w:rPr>
            </w:pPr>
            <w:r w:rsidRPr="00903C75">
              <w:rPr>
                <w:rFonts w:ascii="Century Gothic" w:hAnsi="Century Gothic" w:cs="Tahoma"/>
                <w:sz w:val="24"/>
                <w:szCs w:val="24"/>
              </w:rPr>
              <w:t>Respeto, cuidado y empatía hacia la naturaleza, como parte de un todo interdependiente.</w:t>
            </w:r>
          </w:p>
        </w:tc>
        <w:tc>
          <w:tcPr>
            <w:tcW w:w="7874" w:type="dxa"/>
            <w:gridSpan w:val="5"/>
            <w:vAlign w:val="center"/>
          </w:tcPr>
          <w:p w14:paraId="6894AFB3" w14:textId="77777777" w:rsidR="00C5734A" w:rsidRPr="00617A06" w:rsidRDefault="00C5734A" w:rsidP="005D5F44">
            <w:pPr>
              <w:jc w:val="both"/>
              <w:rPr>
                <w:rFonts w:ascii="Century Gothic" w:hAnsi="Century Gothic"/>
                <w:sz w:val="24"/>
                <w:szCs w:val="24"/>
              </w:rPr>
            </w:pPr>
            <w:r w:rsidRPr="00903C75">
              <w:rPr>
                <w:rFonts w:ascii="Century Gothic" w:hAnsi="Century Gothic" w:cs="Tahoma"/>
                <w:sz w:val="24"/>
                <w:szCs w:val="24"/>
              </w:rPr>
              <w:t>Dialoga acerca de las responsabilidades hacia la naturaleza y muestra respeto, cuidado y empatía hacia sus componentes, proponiendo acciones a favor de la naturaleza, en general, y de los seres vivos, en particular en la medida de sus posibilidades.</w:t>
            </w:r>
          </w:p>
        </w:tc>
      </w:tr>
    </w:tbl>
    <w:p w14:paraId="6039E0CB" w14:textId="75784023" w:rsidR="00C5734A" w:rsidRDefault="00C5734A">
      <w:pPr>
        <w:rPr>
          <w:rFonts w:ascii="Century Gothic" w:hAnsi="Century Gothic"/>
        </w:rPr>
      </w:pPr>
    </w:p>
    <w:p w14:paraId="21417E78" w14:textId="77777777" w:rsidR="00C5734A" w:rsidRDefault="00C5734A">
      <w:pPr>
        <w:rPr>
          <w:rFonts w:ascii="Century Gothic" w:hAnsi="Century Gothic"/>
        </w:rPr>
      </w:pPr>
      <w:r>
        <w:rPr>
          <w:rFonts w:ascii="Century Gothic" w:hAnsi="Century Gothic"/>
        </w:rPr>
        <w:br w:type="page"/>
      </w:r>
    </w:p>
    <w:tbl>
      <w:tblPr>
        <w:tblStyle w:val="Tablaconcuadrcula"/>
        <w:tblW w:w="0" w:type="auto"/>
        <w:tblBorders>
          <w:top w:val="single" w:sz="4" w:space="0" w:color="69A6FF"/>
          <w:left w:val="single" w:sz="4" w:space="0" w:color="69A6FF"/>
          <w:bottom w:val="single" w:sz="4" w:space="0" w:color="69A6FF"/>
          <w:right w:val="single" w:sz="4" w:space="0" w:color="69A6FF"/>
          <w:insideH w:val="single" w:sz="4" w:space="0" w:color="69A6FF"/>
          <w:insideV w:val="single" w:sz="4" w:space="0" w:color="69A6FF"/>
        </w:tblBorders>
        <w:tblLook w:val="04A0" w:firstRow="1" w:lastRow="0" w:firstColumn="1" w:lastColumn="0" w:noHBand="0" w:noVBand="1"/>
      </w:tblPr>
      <w:tblGrid>
        <w:gridCol w:w="1838"/>
        <w:gridCol w:w="1059"/>
        <w:gridCol w:w="872"/>
        <w:gridCol w:w="2605"/>
        <w:gridCol w:w="968"/>
        <w:gridCol w:w="166"/>
        <w:gridCol w:w="3391"/>
        <w:gridCol w:w="1145"/>
        <w:gridCol w:w="2346"/>
      </w:tblGrid>
      <w:tr w:rsidR="00C5734A" w:rsidRPr="009E5CD4" w14:paraId="332667ED" w14:textId="77777777" w:rsidTr="005D5F44">
        <w:tc>
          <w:tcPr>
            <w:tcW w:w="3769" w:type="dxa"/>
            <w:gridSpan w:val="3"/>
            <w:shd w:val="clear" w:color="auto" w:fill="E5F0FF"/>
            <w:vAlign w:val="center"/>
          </w:tcPr>
          <w:p w14:paraId="6C2D506B" w14:textId="77777777" w:rsidR="00C5734A" w:rsidRPr="009E5CD4" w:rsidRDefault="00C5734A" w:rsidP="005D5F44">
            <w:pPr>
              <w:jc w:val="center"/>
              <w:rPr>
                <w:rFonts w:ascii="Century Gothic" w:hAnsi="Century Gothic"/>
                <w:b/>
                <w:bCs/>
                <w:sz w:val="32"/>
                <w:szCs w:val="32"/>
              </w:rPr>
            </w:pPr>
            <w:r w:rsidRPr="009E5CD4">
              <w:rPr>
                <w:rFonts w:ascii="Century Gothic" w:hAnsi="Century Gothic"/>
                <w:b/>
                <w:bCs/>
                <w:sz w:val="32"/>
                <w:szCs w:val="32"/>
              </w:rPr>
              <w:t>GRADO</w:t>
            </w:r>
          </w:p>
        </w:tc>
        <w:tc>
          <w:tcPr>
            <w:tcW w:w="7130" w:type="dxa"/>
            <w:gridSpan w:val="4"/>
            <w:vMerge w:val="restart"/>
            <w:shd w:val="clear" w:color="auto" w:fill="C1DAFF"/>
            <w:vAlign w:val="center"/>
          </w:tcPr>
          <w:p w14:paraId="2173072B" w14:textId="77777777" w:rsidR="00C5734A" w:rsidRPr="009E5CD4" w:rsidRDefault="00C5734A" w:rsidP="005D5F44">
            <w:pPr>
              <w:jc w:val="center"/>
              <w:rPr>
                <w:rFonts w:ascii="Century Gothic" w:hAnsi="Century Gothic"/>
                <w:b/>
                <w:bCs/>
                <w:sz w:val="44"/>
                <w:szCs w:val="44"/>
              </w:rPr>
            </w:pPr>
            <w:hyperlink r:id="rId9" w:history="1">
              <w:r w:rsidRPr="009E5CD4">
                <w:rPr>
                  <w:rStyle w:val="Hipervnculo"/>
                  <w:rFonts w:ascii="Century Gothic" w:hAnsi="Century Gothic"/>
                  <w:b/>
                  <w:bCs/>
                  <w:sz w:val="44"/>
                  <w:szCs w:val="44"/>
                </w:rPr>
                <w:t>DIDACTICOSMX.COM</w:t>
              </w:r>
            </w:hyperlink>
          </w:p>
        </w:tc>
        <w:tc>
          <w:tcPr>
            <w:tcW w:w="3491" w:type="dxa"/>
            <w:gridSpan w:val="2"/>
            <w:shd w:val="clear" w:color="auto" w:fill="E5F0FF"/>
            <w:vAlign w:val="center"/>
          </w:tcPr>
          <w:p w14:paraId="54E6BE7B" w14:textId="77777777" w:rsidR="00C5734A" w:rsidRPr="009E5CD4" w:rsidRDefault="00C5734A" w:rsidP="005D5F44">
            <w:pPr>
              <w:jc w:val="center"/>
              <w:rPr>
                <w:rFonts w:ascii="Century Gothic" w:hAnsi="Century Gothic"/>
                <w:b/>
                <w:bCs/>
                <w:sz w:val="32"/>
                <w:szCs w:val="32"/>
              </w:rPr>
            </w:pPr>
            <w:r w:rsidRPr="009E5CD4">
              <w:rPr>
                <w:rFonts w:ascii="Century Gothic" w:hAnsi="Century Gothic"/>
                <w:b/>
                <w:bCs/>
                <w:sz w:val="32"/>
                <w:szCs w:val="32"/>
              </w:rPr>
              <w:t>FASE</w:t>
            </w:r>
          </w:p>
        </w:tc>
      </w:tr>
      <w:tr w:rsidR="00C5734A" w:rsidRPr="009E5CD4" w14:paraId="36EF8630" w14:textId="77777777" w:rsidTr="005D5F44">
        <w:tc>
          <w:tcPr>
            <w:tcW w:w="3769" w:type="dxa"/>
            <w:gridSpan w:val="3"/>
            <w:vAlign w:val="center"/>
          </w:tcPr>
          <w:p w14:paraId="636DB082" w14:textId="77777777" w:rsidR="00C5734A" w:rsidRPr="009E5CD4" w:rsidRDefault="00C5734A" w:rsidP="005D5F44">
            <w:pPr>
              <w:jc w:val="center"/>
              <w:rPr>
                <w:rFonts w:ascii="Century Gothic" w:hAnsi="Century Gothic"/>
                <w:sz w:val="24"/>
                <w:szCs w:val="24"/>
              </w:rPr>
            </w:pPr>
            <w:r w:rsidRPr="009E5CD4">
              <w:rPr>
                <w:rFonts w:ascii="Century Gothic" w:hAnsi="Century Gothic"/>
                <w:sz w:val="24"/>
                <w:szCs w:val="24"/>
              </w:rPr>
              <w:t>TERCERO</w:t>
            </w:r>
          </w:p>
        </w:tc>
        <w:tc>
          <w:tcPr>
            <w:tcW w:w="7130" w:type="dxa"/>
            <w:gridSpan w:val="4"/>
            <w:vMerge/>
            <w:shd w:val="clear" w:color="auto" w:fill="C1DAFF"/>
            <w:vAlign w:val="center"/>
          </w:tcPr>
          <w:p w14:paraId="02195B06" w14:textId="77777777" w:rsidR="00C5734A" w:rsidRPr="009E5CD4" w:rsidRDefault="00C5734A" w:rsidP="005D5F44">
            <w:pPr>
              <w:jc w:val="center"/>
              <w:rPr>
                <w:rFonts w:ascii="Century Gothic" w:hAnsi="Century Gothic"/>
              </w:rPr>
            </w:pPr>
          </w:p>
        </w:tc>
        <w:tc>
          <w:tcPr>
            <w:tcW w:w="3491" w:type="dxa"/>
            <w:gridSpan w:val="2"/>
            <w:vAlign w:val="center"/>
          </w:tcPr>
          <w:p w14:paraId="21C5A8F5" w14:textId="77777777" w:rsidR="00C5734A" w:rsidRPr="009E5CD4" w:rsidRDefault="00C5734A" w:rsidP="005D5F44">
            <w:pPr>
              <w:jc w:val="center"/>
              <w:rPr>
                <w:rFonts w:ascii="Century Gothic" w:hAnsi="Century Gothic"/>
                <w:sz w:val="24"/>
                <w:szCs w:val="24"/>
              </w:rPr>
            </w:pPr>
            <w:r w:rsidRPr="009E5CD4">
              <w:rPr>
                <w:rFonts w:ascii="Century Gothic" w:hAnsi="Century Gothic"/>
                <w:sz w:val="24"/>
                <w:szCs w:val="24"/>
              </w:rPr>
              <w:t>4</w:t>
            </w:r>
          </w:p>
        </w:tc>
      </w:tr>
      <w:tr w:rsidR="00C5734A" w:rsidRPr="009E5CD4" w14:paraId="3B82F1C4" w14:textId="77777777" w:rsidTr="005D5F44">
        <w:tc>
          <w:tcPr>
            <w:tcW w:w="7342" w:type="dxa"/>
            <w:gridSpan w:val="5"/>
            <w:tcBorders>
              <w:bottom w:val="single" w:sz="4" w:space="0" w:color="69A6FF"/>
            </w:tcBorders>
            <w:shd w:val="clear" w:color="auto" w:fill="E5F0FF"/>
            <w:vAlign w:val="center"/>
          </w:tcPr>
          <w:p w14:paraId="1DFBBF59" w14:textId="77777777" w:rsidR="00C5734A" w:rsidRPr="009E5CD4" w:rsidRDefault="00C5734A" w:rsidP="005D5F44">
            <w:pPr>
              <w:jc w:val="center"/>
              <w:rPr>
                <w:rFonts w:ascii="Century Gothic" w:hAnsi="Century Gothic"/>
                <w:b/>
                <w:bCs/>
                <w:sz w:val="32"/>
                <w:szCs w:val="32"/>
              </w:rPr>
            </w:pPr>
            <w:r w:rsidRPr="009E5CD4">
              <w:rPr>
                <w:rFonts w:ascii="Century Gothic" w:hAnsi="Century Gothic"/>
                <w:b/>
                <w:bCs/>
                <w:sz w:val="32"/>
                <w:szCs w:val="32"/>
              </w:rPr>
              <w:t>CAMPO</w:t>
            </w:r>
          </w:p>
        </w:tc>
        <w:tc>
          <w:tcPr>
            <w:tcW w:w="7048" w:type="dxa"/>
            <w:gridSpan w:val="4"/>
            <w:shd w:val="clear" w:color="auto" w:fill="E5F0FF"/>
            <w:vAlign w:val="center"/>
          </w:tcPr>
          <w:p w14:paraId="5DE87FFD" w14:textId="77777777" w:rsidR="00C5734A" w:rsidRPr="009E5CD4" w:rsidRDefault="00C5734A" w:rsidP="005D5F44">
            <w:pPr>
              <w:jc w:val="center"/>
              <w:rPr>
                <w:rFonts w:ascii="Century Gothic" w:hAnsi="Century Gothic"/>
                <w:b/>
                <w:bCs/>
                <w:sz w:val="32"/>
                <w:szCs w:val="32"/>
              </w:rPr>
            </w:pPr>
            <w:r w:rsidRPr="009E5CD4">
              <w:rPr>
                <w:rFonts w:ascii="Century Gothic" w:hAnsi="Century Gothic"/>
                <w:b/>
                <w:bCs/>
                <w:sz w:val="32"/>
                <w:szCs w:val="32"/>
              </w:rPr>
              <w:t>EJES ARTICULADORES</w:t>
            </w:r>
          </w:p>
        </w:tc>
      </w:tr>
      <w:tr w:rsidR="00C5734A" w:rsidRPr="009E5CD4" w14:paraId="5913CB28" w14:textId="77777777" w:rsidTr="005D5F44">
        <w:tc>
          <w:tcPr>
            <w:tcW w:w="7342" w:type="dxa"/>
            <w:gridSpan w:val="5"/>
            <w:vAlign w:val="center"/>
          </w:tcPr>
          <w:p w14:paraId="2981B26A" w14:textId="77777777" w:rsidR="00C5734A" w:rsidRPr="009E5CD4" w:rsidRDefault="00C5734A" w:rsidP="005D5F44">
            <w:pPr>
              <w:jc w:val="center"/>
              <w:rPr>
                <w:rFonts w:ascii="Century Gothic" w:hAnsi="Century Gothic"/>
                <w:sz w:val="28"/>
                <w:szCs w:val="28"/>
              </w:rPr>
            </w:pPr>
            <w:r w:rsidRPr="009E5CD4">
              <w:rPr>
                <w:rFonts w:ascii="Century Gothic" w:hAnsi="Century Gothic" w:cs="Tahoma"/>
                <w:sz w:val="28"/>
                <w:szCs w:val="28"/>
              </w:rPr>
              <w:t>De lo humano y lo comunitario</w:t>
            </w:r>
          </w:p>
        </w:tc>
        <w:tc>
          <w:tcPr>
            <w:tcW w:w="7048" w:type="dxa"/>
            <w:gridSpan w:val="4"/>
            <w:vAlign w:val="center"/>
          </w:tcPr>
          <w:p w14:paraId="6FA6478C" w14:textId="77777777" w:rsidR="00C5734A" w:rsidRPr="009E5CD4" w:rsidRDefault="00C5734A" w:rsidP="005D5F44">
            <w:pPr>
              <w:jc w:val="center"/>
              <w:rPr>
                <w:rFonts w:ascii="Century Gothic" w:hAnsi="Century Gothic"/>
                <w:sz w:val="28"/>
                <w:szCs w:val="28"/>
              </w:rPr>
            </w:pPr>
            <w:r w:rsidRPr="00866433">
              <w:rPr>
                <w:rFonts w:ascii="Century Gothic" w:hAnsi="Century Gothic"/>
                <w:sz w:val="28"/>
                <w:szCs w:val="28"/>
              </w:rPr>
              <w:t>Pensamiento crítico</w:t>
            </w:r>
            <w:r>
              <w:rPr>
                <w:rFonts w:ascii="Century Gothic" w:hAnsi="Century Gothic"/>
                <w:sz w:val="28"/>
                <w:szCs w:val="28"/>
              </w:rPr>
              <w:t xml:space="preserve">, </w:t>
            </w:r>
            <w:r w:rsidRPr="00866433">
              <w:rPr>
                <w:rFonts w:ascii="Century Gothic" w:hAnsi="Century Gothic"/>
                <w:sz w:val="28"/>
                <w:szCs w:val="28"/>
              </w:rPr>
              <w:t>Interculturalidad crítica</w:t>
            </w:r>
            <w:r>
              <w:rPr>
                <w:rFonts w:ascii="Century Gothic" w:hAnsi="Century Gothic"/>
                <w:sz w:val="28"/>
                <w:szCs w:val="28"/>
              </w:rPr>
              <w:t xml:space="preserve">, </w:t>
            </w:r>
            <w:r w:rsidRPr="00866433">
              <w:rPr>
                <w:rFonts w:ascii="Century Gothic" w:hAnsi="Century Gothic"/>
                <w:sz w:val="28"/>
                <w:szCs w:val="28"/>
              </w:rPr>
              <w:t>Vida saludable</w:t>
            </w:r>
            <w:r>
              <w:rPr>
                <w:rFonts w:ascii="Century Gothic" w:hAnsi="Century Gothic"/>
                <w:sz w:val="28"/>
                <w:szCs w:val="28"/>
              </w:rPr>
              <w:t xml:space="preserve">, </w:t>
            </w:r>
            <w:r w:rsidRPr="00866433">
              <w:rPr>
                <w:rFonts w:ascii="Century Gothic" w:hAnsi="Century Gothic"/>
                <w:sz w:val="28"/>
                <w:szCs w:val="28"/>
              </w:rPr>
              <w:t>Apropiación de las culturas a través de la lectura y la escritura</w:t>
            </w:r>
            <w:r>
              <w:rPr>
                <w:rFonts w:ascii="Century Gothic" w:hAnsi="Century Gothic"/>
                <w:sz w:val="28"/>
                <w:szCs w:val="28"/>
              </w:rPr>
              <w:t xml:space="preserve">, </w:t>
            </w:r>
            <w:r w:rsidRPr="00866433">
              <w:rPr>
                <w:rFonts w:ascii="Century Gothic" w:hAnsi="Century Gothic"/>
                <w:sz w:val="28"/>
                <w:szCs w:val="28"/>
              </w:rPr>
              <w:t>Artes y experiencias estéticas</w:t>
            </w:r>
          </w:p>
        </w:tc>
      </w:tr>
      <w:tr w:rsidR="00C5734A" w:rsidRPr="009E5CD4" w14:paraId="54085197" w14:textId="77777777" w:rsidTr="005D5F44">
        <w:tc>
          <w:tcPr>
            <w:tcW w:w="7342" w:type="dxa"/>
            <w:gridSpan w:val="5"/>
            <w:shd w:val="clear" w:color="auto" w:fill="E5F0FF"/>
            <w:vAlign w:val="center"/>
          </w:tcPr>
          <w:p w14:paraId="67659CC3" w14:textId="77777777" w:rsidR="00C5734A" w:rsidRPr="009E5CD4" w:rsidRDefault="00C5734A" w:rsidP="005D5F44">
            <w:pPr>
              <w:jc w:val="center"/>
              <w:rPr>
                <w:rFonts w:ascii="Century Gothic" w:hAnsi="Century Gothic"/>
                <w:b/>
                <w:bCs/>
                <w:sz w:val="24"/>
                <w:szCs w:val="24"/>
              </w:rPr>
            </w:pPr>
            <w:r w:rsidRPr="009E5CD4">
              <w:rPr>
                <w:rFonts w:ascii="Century Gothic" w:hAnsi="Century Gothic"/>
                <w:b/>
                <w:bCs/>
                <w:sz w:val="32"/>
                <w:szCs w:val="32"/>
              </w:rPr>
              <w:t>NOMBRE DEL PROYECTO</w:t>
            </w:r>
          </w:p>
        </w:tc>
        <w:tc>
          <w:tcPr>
            <w:tcW w:w="7048" w:type="dxa"/>
            <w:gridSpan w:val="4"/>
            <w:shd w:val="clear" w:color="auto" w:fill="E5F0FF"/>
            <w:vAlign w:val="center"/>
          </w:tcPr>
          <w:p w14:paraId="403BDFDF" w14:textId="77777777" w:rsidR="00C5734A" w:rsidRPr="009E5CD4" w:rsidRDefault="00C5734A" w:rsidP="005D5F44">
            <w:pPr>
              <w:jc w:val="center"/>
              <w:rPr>
                <w:rFonts w:ascii="Century Gothic" w:hAnsi="Century Gothic"/>
                <w:b/>
                <w:bCs/>
                <w:sz w:val="24"/>
                <w:szCs w:val="24"/>
              </w:rPr>
            </w:pPr>
            <w:r w:rsidRPr="009E5CD4">
              <w:rPr>
                <w:rFonts w:ascii="Century Gothic" w:hAnsi="Century Gothic"/>
                <w:b/>
                <w:bCs/>
                <w:sz w:val="32"/>
                <w:szCs w:val="32"/>
              </w:rPr>
              <w:t>ESCENARIO</w:t>
            </w:r>
          </w:p>
        </w:tc>
      </w:tr>
      <w:tr w:rsidR="00C5734A" w:rsidRPr="009E5CD4" w14:paraId="0FE7AD39" w14:textId="77777777" w:rsidTr="005D5F44">
        <w:tc>
          <w:tcPr>
            <w:tcW w:w="7342" w:type="dxa"/>
            <w:gridSpan w:val="5"/>
            <w:vAlign w:val="center"/>
          </w:tcPr>
          <w:p w14:paraId="5E2EF70E" w14:textId="77777777" w:rsidR="00C5734A" w:rsidRPr="009E5CD4" w:rsidRDefault="00C5734A" w:rsidP="005D5F44">
            <w:pPr>
              <w:jc w:val="center"/>
              <w:rPr>
                <w:rFonts w:ascii="Century Gothic" w:hAnsi="Century Gothic"/>
                <w:sz w:val="28"/>
                <w:szCs w:val="28"/>
              </w:rPr>
            </w:pPr>
            <w:r w:rsidRPr="00DC1417">
              <w:rPr>
                <w:rFonts w:ascii="Century Gothic" w:hAnsi="Century Gothic" w:cs="Tahoma"/>
                <w:b/>
                <w:bCs/>
                <w:sz w:val="24"/>
                <w:szCs w:val="24"/>
              </w:rPr>
              <w:t xml:space="preserve">Nos identificamos y valoramos </w:t>
            </w:r>
          </w:p>
        </w:tc>
        <w:tc>
          <w:tcPr>
            <w:tcW w:w="7048" w:type="dxa"/>
            <w:gridSpan w:val="4"/>
            <w:vAlign w:val="center"/>
          </w:tcPr>
          <w:p w14:paraId="4AC8AED3" w14:textId="77777777" w:rsidR="00C5734A" w:rsidRPr="009E5CD4" w:rsidRDefault="00C5734A" w:rsidP="005D5F44">
            <w:pPr>
              <w:jc w:val="center"/>
              <w:rPr>
                <w:rFonts w:ascii="Century Gothic" w:hAnsi="Century Gothic"/>
                <w:sz w:val="28"/>
                <w:szCs w:val="28"/>
              </w:rPr>
            </w:pPr>
            <w:r w:rsidRPr="00DC1417">
              <w:rPr>
                <w:rFonts w:ascii="Century Gothic" w:hAnsi="Century Gothic" w:cs="Tahoma"/>
                <w:sz w:val="24"/>
                <w:szCs w:val="24"/>
              </w:rPr>
              <w:t>Escolar</w:t>
            </w:r>
          </w:p>
        </w:tc>
      </w:tr>
      <w:tr w:rsidR="00C5734A" w:rsidRPr="009E5CD4" w14:paraId="03D6963F" w14:textId="77777777" w:rsidTr="005D5F44">
        <w:tc>
          <w:tcPr>
            <w:tcW w:w="2897" w:type="dxa"/>
            <w:gridSpan w:val="2"/>
            <w:shd w:val="clear" w:color="auto" w:fill="E5F0FF"/>
            <w:vAlign w:val="center"/>
          </w:tcPr>
          <w:p w14:paraId="45ED0BA5" w14:textId="77777777" w:rsidR="00C5734A" w:rsidRPr="009E5CD4" w:rsidRDefault="00C5734A" w:rsidP="005D5F44">
            <w:pPr>
              <w:jc w:val="center"/>
              <w:rPr>
                <w:rFonts w:ascii="Century Gothic" w:hAnsi="Century Gothic"/>
                <w:b/>
                <w:bCs/>
                <w:sz w:val="32"/>
                <w:szCs w:val="32"/>
              </w:rPr>
            </w:pPr>
            <w:r w:rsidRPr="009E5CD4">
              <w:rPr>
                <w:rFonts w:ascii="Century Gothic" w:hAnsi="Century Gothic"/>
                <w:b/>
                <w:bCs/>
                <w:sz w:val="32"/>
                <w:szCs w:val="32"/>
              </w:rPr>
              <w:t>METODOLOGÍA</w:t>
            </w:r>
          </w:p>
        </w:tc>
        <w:tc>
          <w:tcPr>
            <w:tcW w:w="4611" w:type="dxa"/>
            <w:gridSpan w:val="4"/>
            <w:vAlign w:val="center"/>
          </w:tcPr>
          <w:p w14:paraId="31E48BAA" w14:textId="77777777" w:rsidR="00C5734A" w:rsidRPr="009E5CD4" w:rsidRDefault="00C5734A" w:rsidP="005D5F44">
            <w:pPr>
              <w:jc w:val="center"/>
              <w:rPr>
                <w:rFonts w:ascii="Century Gothic" w:hAnsi="Century Gothic"/>
                <w:sz w:val="32"/>
                <w:szCs w:val="32"/>
              </w:rPr>
            </w:pPr>
            <w:r w:rsidRPr="009E5CD4">
              <w:rPr>
                <w:rFonts w:ascii="Century Gothic" w:hAnsi="Century Gothic" w:cs="Tahoma"/>
                <w:sz w:val="32"/>
                <w:szCs w:val="32"/>
              </w:rPr>
              <w:t>Aprendizaje Servicio (AS)</w:t>
            </w:r>
          </w:p>
        </w:tc>
        <w:tc>
          <w:tcPr>
            <w:tcW w:w="4536" w:type="dxa"/>
            <w:gridSpan w:val="2"/>
            <w:shd w:val="clear" w:color="auto" w:fill="E5F0FF"/>
            <w:vAlign w:val="center"/>
          </w:tcPr>
          <w:p w14:paraId="27CEC09E" w14:textId="77777777" w:rsidR="00C5734A" w:rsidRPr="009E5CD4" w:rsidRDefault="00C5734A" w:rsidP="005D5F44">
            <w:pPr>
              <w:jc w:val="center"/>
              <w:rPr>
                <w:rFonts w:ascii="Century Gothic" w:hAnsi="Century Gothic"/>
                <w:b/>
                <w:bCs/>
                <w:sz w:val="32"/>
                <w:szCs w:val="32"/>
              </w:rPr>
            </w:pPr>
            <w:r w:rsidRPr="009E5CD4">
              <w:rPr>
                <w:rFonts w:ascii="Century Gothic" w:hAnsi="Century Gothic"/>
                <w:b/>
                <w:bCs/>
                <w:sz w:val="32"/>
                <w:szCs w:val="32"/>
              </w:rPr>
              <w:t>TIEMPO DE APLICACIÓN</w:t>
            </w:r>
          </w:p>
        </w:tc>
        <w:tc>
          <w:tcPr>
            <w:tcW w:w="2346" w:type="dxa"/>
            <w:vAlign w:val="center"/>
          </w:tcPr>
          <w:p w14:paraId="41C0284B" w14:textId="77777777" w:rsidR="00C5734A" w:rsidRPr="009E5CD4" w:rsidRDefault="00C5734A" w:rsidP="005D5F44">
            <w:pPr>
              <w:jc w:val="center"/>
              <w:rPr>
                <w:rFonts w:ascii="Century Gothic" w:hAnsi="Century Gothic"/>
                <w:sz w:val="32"/>
                <w:szCs w:val="32"/>
              </w:rPr>
            </w:pPr>
            <w:r w:rsidRPr="00DC1417">
              <w:rPr>
                <w:rFonts w:ascii="Century Gothic" w:hAnsi="Century Gothic" w:cs="Tahoma"/>
                <w:sz w:val="24"/>
                <w:szCs w:val="24"/>
              </w:rPr>
              <w:t xml:space="preserve">Un mes </w:t>
            </w:r>
          </w:p>
        </w:tc>
      </w:tr>
      <w:tr w:rsidR="00C5734A" w:rsidRPr="009E5CD4" w14:paraId="0C2AC41F" w14:textId="77777777" w:rsidTr="005D5F44">
        <w:tc>
          <w:tcPr>
            <w:tcW w:w="1838" w:type="dxa"/>
            <w:shd w:val="clear" w:color="auto" w:fill="E5F0FF"/>
            <w:vAlign w:val="center"/>
          </w:tcPr>
          <w:p w14:paraId="5A4EAFEC" w14:textId="77777777" w:rsidR="00C5734A" w:rsidRPr="009E5CD4" w:rsidRDefault="00C5734A" w:rsidP="005D5F44">
            <w:pPr>
              <w:jc w:val="center"/>
              <w:rPr>
                <w:rFonts w:ascii="Century Gothic" w:hAnsi="Century Gothic"/>
                <w:b/>
                <w:bCs/>
                <w:sz w:val="32"/>
                <w:szCs w:val="32"/>
              </w:rPr>
            </w:pPr>
            <w:r w:rsidRPr="009E5CD4">
              <w:rPr>
                <w:rFonts w:ascii="Century Gothic" w:hAnsi="Century Gothic"/>
                <w:b/>
                <w:bCs/>
                <w:sz w:val="32"/>
                <w:szCs w:val="32"/>
              </w:rPr>
              <w:t>CAMPO</w:t>
            </w:r>
          </w:p>
        </w:tc>
        <w:tc>
          <w:tcPr>
            <w:tcW w:w="4536" w:type="dxa"/>
            <w:gridSpan w:val="3"/>
            <w:shd w:val="clear" w:color="auto" w:fill="E5F0FF"/>
            <w:vAlign w:val="center"/>
          </w:tcPr>
          <w:p w14:paraId="17BFE40D" w14:textId="77777777" w:rsidR="00C5734A" w:rsidRPr="009E5CD4" w:rsidRDefault="00C5734A" w:rsidP="005D5F44">
            <w:pPr>
              <w:jc w:val="center"/>
              <w:rPr>
                <w:rFonts w:ascii="Century Gothic" w:hAnsi="Century Gothic"/>
                <w:b/>
                <w:bCs/>
                <w:sz w:val="32"/>
                <w:szCs w:val="32"/>
              </w:rPr>
            </w:pPr>
            <w:r w:rsidRPr="009E5CD4">
              <w:rPr>
                <w:rFonts w:ascii="Century Gothic" w:hAnsi="Century Gothic"/>
                <w:b/>
                <w:bCs/>
                <w:sz w:val="32"/>
                <w:szCs w:val="32"/>
              </w:rPr>
              <w:t>CONTENIDOS</w:t>
            </w:r>
          </w:p>
        </w:tc>
        <w:tc>
          <w:tcPr>
            <w:tcW w:w="8016" w:type="dxa"/>
            <w:gridSpan w:val="5"/>
            <w:shd w:val="clear" w:color="auto" w:fill="E5F0FF"/>
            <w:vAlign w:val="center"/>
          </w:tcPr>
          <w:p w14:paraId="379C8F1B" w14:textId="77777777" w:rsidR="00C5734A" w:rsidRPr="009E5CD4" w:rsidRDefault="00C5734A" w:rsidP="005D5F44">
            <w:pPr>
              <w:jc w:val="center"/>
              <w:rPr>
                <w:rFonts w:ascii="Century Gothic" w:hAnsi="Century Gothic"/>
                <w:b/>
                <w:bCs/>
                <w:sz w:val="32"/>
                <w:szCs w:val="32"/>
              </w:rPr>
            </w:pPr>
            <w:r w:rsidRPr="009E5CD4">
              <w:rPr>
                <w:rFonts w:ascii="Century Gothic" w:hAnsi="Century Gothic"/>
                <w:b/>
                <w:bCs/>
                <w:sz w:val="32"/>
                <w:szCs w:val="32"/>
              </w:rPr>
              <w:t>PROCESO DE DESARROLLO DE APRENDIZAJES</w:t>
            </w:r>
          </w:p>
        </w:tc>
      </w:tr>
      <w:tr w:rsidR="00C5734A" w:rsidRPr="009E5CD4" w14:paraId="2C13751E" w14:textId="77777777" w:rsidTr="005D5F44">
        <w:trPr>
          <w:trHeight w:val="300"/>
        </w:trPr>
        <w:tc>
          <w:tcPr>
            <w:tcW w:w="1838" w:type="dxa"/>
            <w:vMerge w:val="restart"/>
            <w:vAlign w:val="center"/>
          </w:tcPr>
          <w:p w14:paraId="5FB28D69" w14:textId="77777777" w:rsidR="00C5734A" w:rsidRPr="009E5CD4" w:rsidRDefault="00C5734A" w:rsidP="005D5F44">
            <w:pPr>
              <w:jc w:val="center"/>
              <w:rPr>
                <w:rFonts w:ascii="Century Gothic" w:hAnsi="Century Gothic"/>
                <w:sz w:val="24"/>
                <w:szCs w:val="24"/>
              </w:rPr>
            </w:pPr>
            <w:r w:rsidRPr="00866433">
              <w:rPr>
                <w:rFonts w:ascii="Century Gothic" w:hAnsi="Century Gothic"/>
                <w:sz w:val="24"/>
                <w:szCs w:val="24"/>
              </w:rPr>
              <w:t>De lo humano y lo comunitario</w:t>
            </w:r>
          </w:p>
        </w:tc>
        <w:tc>
          <w:tcPr>
            <w:tcW w:w="4536" w:type="dxa"/>
            <w:gridSpan w:val="3"/>
            <w:vAlign w:val="center"/>
          </w:tcPr>
          <w:p w14:paraId="5FE7DF2B" w14:textId="77777777" w:rsidR="00C5734A" w:rsidRPr="009E5CD4" w:rsidRDefault="00C5734A" w:rsidP="005D5F44">
            <w:pPr>
              <w:jc w:val="both"/>
              <w:rPr>
                <w:rFonts w:ascii="Century Gothic" w:hAnsi="Century Gothic"/>
                <w:sz w:val="24"/>
                <w:szCs w:val="24"/>
              </w:rPr>
            </w:pPr>
            <w:r w:rsidRPr="00DC1417">
              <w:rPr>
                <w:rFonts w:ascii="Century Gothic" w:hAnsi="Century Gothic" w:cs="Tahoma"/>
                <w:sz w:val="24"/>
                <w:szCs w:val="24"/>
              </w:rPr>
              <w:t>Sentido de pertenencia, identidad personal y social.</w:t>
            </w:r>
          </w:p>
        </w:tc>
        <w:tc>
          <w:tcPr>
            <w:tcW w:w="8016" w:type="dxa"/>
            <w:gridSpan w:val="5"/>
            <w:vAlign w:val="center"/>
          </w:tcPr>
          <w:p w14:paraId="5D694F48" w14:textId="77777777" w:rsidR="00C5734A" w:rsidRPr="009E5CD4" w:rsidRDefault="00C5734A" w:rsidP="005D5F44">
            <w:pPr>
              <w:jc w:val="both"/>
              <w:rPr>
                <w:rFonts w:ascii="Century Gothic" w:hAnsi="Century Gothic"/>
                <w:sz w:val="24"/>
                <w:szCs w:val="24"/>
              </w:rPr>
            </w:pPr>
            <w:r w:rsidRPr="00DC1417">
              <w:rPr>
                <w:rFonts w:ascii="Century Gothic" w:hAnsi="Century Gothic" w:cs="Tahoma"/>
                <w:sz w:val="24"/>
                <w:szCs w:val="24"/>
              </w:rPr>
              <w:t>Identifica eventos importantes de la historia de la comunidad: fundación, logros, personas o lugares destacados, entre otros, que son motivos de orgullo compartido, para fortalecer la identidad individual y colectiva</w:t>
            </w:r>
          </w:p>
        </w:tc>
      </w:tr>
      <w:tr w:rsidR="00C5734A" w:rsidRPr="009E5CD4" w14:paraId="14112BAF" w14:textId="77777777" w:rsidTr="005D5F44">
        <w:trPr>
          <w:trHeight w:val="300"/>
        </w:trPr>
        <w:tc>
          <w:tcPr>
            <w:tcW w:w="1838" w:type="dxa"/>
            <w:vMerge/>
            <w:vAlign w:val="center"/>
          </w:tcPr>
          <w:p w14:paraId="0180D253" w14:textId="77777777" w:rsidR="00C5734A" w:rsidRPr="009E5CD4" w:rsidRDefault="00C5734A" w:rsidP="005D5F44">
            <w:pPr>
              <w:jc w:val="center"/>
              <w:rPr>
                <w:rFonts w:ascii="Century Gothic" w:hAnsi="Century Gothic"/>
                <w:sz w:val="24"/>
                <w:szCs w:val="24"/>
              </w:rPr>
            </w:pPr>
          </w:p>
        </w:tc>
        <w:tc>
          <w:tcPr>
            <w:tcW w:w="4536" w:type="dxa"/>
            <w:gridSpan w:val="3"/>
            <w:vAlign w:val="center"/>
          </w:tcPr>
          <w:p w14:paraId="46116623" w14:textId="77777777" w:rsidR="00C5734A" w:rsidRPr="009E5CD4" w:rsidRDefault="00C5734A" w:rsidP="005D5F44">
            <w:pPr>
              <w:jc w:val="both"/>
              <w:rPr>
                <w:rFonts w:ascii="Century Gothic" w:hAnsi="Century Gothic"/>
                <w:sz w:val="24"/>
                <w:szCs w:val="24"/>
              </w:rPr>
            </w:pPr>
            <w:r w:rsidRPr="00DC1417">
              <w:rPr>
                <w:rFonts w:ascii="Century Gothic" w:hAnsi="Century Gothic" w:cs="Tahoma"/>
                <w:sz w:val="24"/>
                <w:szCs w:val="24"/>
              </w:rPr>
              <w:t>Capacidades y habilidades motrices.</w:t>
            </w:r>
          </w:p>
        </w:tc>
        <w:tc>
          <w:tcPr>
            <w:tcW w:w="8016" w:type="dxa"/>
            <w:gridSpan w:val="5"/>
            <w:vAlign w:val="center"/>
          </w:tcPr>
          <w:p w14:paraId="24881819" w14:textId="77777777" w:rsidR="00C5734A" w:rsidRPr="009E5CD4" w:rsidRDefault="00C5734A" w:rsidP="005D5F44">
            <w:pPr>
              <w:jc w:val="both"/>
              <w:rPr>
                <w:rFonts w:ascii="Century Gothic" w:hAnsi="Century Gothic"/>
                <w:sz w:val="24"/>
                <w:szCs w:val="24"/>
              </w:rPr>
            </w:pPr>
            <w:r w:rsidRPr="00DC1417">
              <w:rPr>
                <w:rFonts w:ascii="Century Gothic" w:hAnsi="Century Gothic" w:cs="Tahoma"/>
                <w:sz w:val="24"/>
                <w:szCs w:val="24"/>
              </w:rPr>
              <w:t>Adapta sus movimientos, de acuerdo con los elementos básicos de los juegos, para responder a las condiciones que se presentan.</w:t>
            </w:r>
          </w:p>
        </w:tc>
      </w:tr>
      <w:tr w:rsidR="00C5734A" w:rsidRPr="009E5CD4" w14:paraId="4F4434FA" w14:textId="77777777" w:rsidTr="005D5F44">
        <w:trPr>
          <w:trHeight w:val="300"/>
        </w:trPr>
        <w:tc>
          <w:tcPr>
            <w:tcW w:w="1838" w:type="dxa"/>
            <w:vMerge/>
            <w:vAlign w:val="center"/>
          </w:tcPr>
          <w:p w14:paraId="71C59FAE" w14:textId="77777777" w:rsidR="00C5734A" w:rsidRPr="009E5CD4" w:rsidRDefault="00C5734A" w:rsidP="005D5F44">
            <w:pPr>
              <w:jc w:val="center"/>
              <w:rPr>
                <w:rFonts w:ascii="Century Gothic" w:hAnsi="Century Gothic"/>
                <w:sz w:val="24"/>
                <w:szCs w:val="24"/>
              </w:rPr>
            </w:pPr>
          </w:p>
        </w:tc>
        <w:tc>
          <w:tcPr>
            <w:tcW w:w="4536" w:type="dxa"/>
            <w:gridSpan w:val="3"/>
            <w:vAlign w:val="center"/>
          </w:tcPr>
          <w:p w14:paraId="458BBE83" w14:textId="77777777" w:rsidR="00C5734A" w:rsidRPr="009E5CD4" w:rsidRDefault="00C5734A" w:rsidP="005D5F44">
            <w:pPr>
              <w:jc w:val="both"/>
              <w:rPr>
                <w:rFonts w:ascii="Century Gothic" w:hAnsi="Century Gothic"/>
                <w:sz w:val="24"/>
                <w:szCs w:val="24"/>
              </w:rPr>
            </w:pPr>
            <w:r w:rsidRPr="00DC1417">
              <w:rPr>
                <w:rFonts w:ascii="Century Gothic" w:hAnsi="Century Gothic" w:cs="Tahoma"/>
                <w:sz w:val="24"/>
                <w:szCs w:val="24"/>
              </w:rPr>
              <w:t>Interacción motriz.</w:t>
            </w:r>
          </w:p>
        </w:tc>
        <w:tc>
          <w:tcPr>
            <w:tcW w:w="8016" w:type="dxa"/>
            <w:gridSpan w:val="5"/>
            <w:vAlign w:val="center"/>
          </w:tcPr>
          <w:p w14:paraId="1D187B70" w14:textId="77777777" w:rsidR="00C5734A" w:rsidRPr="009E5CD4" w:rsidRDefault="00C5734A" w:rsidP="005D5F44">
            <w:pPr>
              <w:jc w:val="both"/>
              <w:rPr>
                <w:rFonts w:ascii="Century Gothic" w:hAnsi="Century Gothic"/>
                <w:sz w:val="24"/>
                <w:szCs w:val="24"/>
              </w:rPr>
            </w:pPr>
            <w:r w:rsidRPr="00DC1417">
              <w:rPr>
                <w:rFonts w:ascii="Century Gothic" w:hAnsi="Century Gothic" w:cs="Tahoma"/>
                <w:sz w:val="24"/>
                <w:szCs w:val="24"/>
              </w:rPr>
              <w:t>Establece acuerdos ante situaciones de juego y cotidianas, a partir de la interacción, para valorar su aplicación y los resultados alcanzados.</w:t>
            </w:r>
          </w:p>
        </w:tc>
      </w:tr>
      <w:tr w:rsidR="00C5734A" w:rsidRPr="009E5CD4" w14:paraId="12E7A754" w14:textId="77777777" w:rsidTr="005D5F44">
        <w:trPr>
          <w:trHeight w:val="300"/>
        </w:trPr>
        <w:tc>
          <w:tcPr>
            <w:tcW w:w="1838" w:type="dxa"/>
            <w:vMerge w:val="restart"/>
            <w:vAlign w:val="center"/>
          </w:tcPr>
          <w:p w14:paraId="06B14AFE" w14:textId="77777777" w:rsidR="00C5734A" w:rsidRPr="009E5CD4" w:rsidRDefault="00C5734A" w:rsidP="005D5F44">
            <w:pPr>
              <w:jc w:val="center"/>
              <w:rPr>
                <w:rFonts w:ascii="Century Gothic" w:hAnsi="Century Gothic"/>
                <w:sz w:val="24"/>
                <w:szCs w:val="24"/>
              </w:rPr>
            </w:pPr>
            <w:r w:rsidRPr="00866433">
              <w:rPr>
                <w:rFonts w:ascii="Century Gothic" w:hAnsi="Century Gothic"/>
                <w:sz w:val="24"/>
                <w:szCs w:val="24"/>
              </w:rPr>
              <w:t>Lenguajes</w:t>
            </w:r>
          </w:p>
        </w:tc>
        <w:tc>
          <w:tcPr>
            <w:tcW w:w="4536" w:type="dxa"/>
            <w:gridSpan w:val="3"/>
            <w:vAlign w:val="center"/>
          </w:tcPr>
          <w:p w14:paraId="5A96A287" w14:textId="77777777" w:rsidR="00C5734A" w:rsidRPr="009E5CD4" w:rsidRDefault="00C5734A" w:rsidP="005D5F44">
            <w:pPr>
              <w:jc w:val="both"/>
              <w:rPr>
                <w:rFonts w:ascii="Century Gothic" w:hAnsi="Century Gothic"/>
                <w:sz w:val="24"/>
                <w:szCs w:val="24"/>
              </w:rPr>
            </w:pPr>
            <w:r w:rsidRPr="00DC1417">
              <w:rPr>
                <w:rFonts w:ascii="Century Gothic" w:hAnsi="Century Gothic" w:cs="Tahoma"/>
                <w:sz w:val="24"/>
                <w:szCs w:val="24"/>
              </w:rPr>
              <w:t>Descripción de personas, lugares, hechos y procesos.</w:t>
            </w:r>
          </w:p>
        </w:tc>
        <w:tc>
          <w:tcPr>
            <w:tcW w:w="8016" w:type="dxa"/>
            <w:gridSpan w:val="5"/>
            <w:vAlign w:val="center"/>
          </w:tcPr>
          <w:p w14:paraId="5FE5EDFB" w14:textId="77777777" w:rsidR="00C5734A" w:rsidRPr="009E5CD4" w:rsidRDefault="00C5734A" w:rsidP="005D5F44">
            <w:pPr>
              <w:jc w:val="both"/>
              <w:rPr>
                <w:rFonts w:ascii="Century Gothic" w:hAnsi="Century Gothic"/>
                <w:sz w:val="24"/>
                <w:szCs w:val="24"/>
              </w:rPr>
            </w:pPr>
            <w:r w:rsidRPr="00DC1417">
              <w:rPr>
                <w:rFonts w:ascii="Century Gothic" w:hAnsi="Century Gothic" w:cs="Tahoma"/>
                <w:sz w:val="24"/>
                <w:szCs w:val="24"/>
              </w:rPr>
              <w:t>Reflexiona sobre el uso de palabras y frases para describir personas, lugares y hechos: adjetivos, adverbios y frases adverbiales.</w:t>
            </w:r>
          </w:p>
        </w:tc>
      </w:tr>
      <w:tr w:rsidR="00C5734A" w:rsidRPr="009E5CD4" w14:paraId="5B78F15A" w14:textId="77777777" w:rsidTr="005D5F44">
        <w:trPr>
          <w:trHeight w:val="300"/>
        </w:trPr>
        <w:tc>
          <w:tcPr>
            <w:tcW w:w="1838" w:type="dxa"/>
            <w:vMerge/>
            <w:vAlign w:val="center"/>
          </w:tcPr>
          <w:p w14:paraId="5C0AFFA1" w14:textId="77777777" w:rsidR="00C5734A" w:rsidRPr="009E5CD4" w:rsidRDefault="00C5734A" w:rsidP="005D5F44">
            <w:pPr>
              <w:jc w:val="center"/>
              <w:rPr>
                <w:rFonts w:ascii="Century Gothic" w:hAnsi="Century Gothic"/>
                <w:sz w:val="24"/>
                <w:szCs w:val="24"/>
              </w:rPr>
            </w:pPr>
          </w:p>
        </w:tc>
        <w:tc>
          <w:tcPr>
            <w:tcW w:w="4536" w:type="dxa"/>
            <w:gridSpan w:val="3"/>
            <w:vAlign w:val="center"/>
          </w:tcPr>
          <w:p w14:paraId="2CFDB395" w14:textId="77777777" w:rsidR="00C5734A" w:rsidRPr="009E5CD4" w:rsidRDefault="00C5734A" w:rsidP="005D5F44">
            <w:pPr>
              <w:jc w:val="both"/>
              <w:rPr>
                <w:rFonts w:ascii="Century Gothic" w:hAnsi="Century Gothic"/>
                <w:sz w:val="24"/>
                <w:szCs w:val="24"/>
              </w:rPr>
            </w:pPr>
            <w:r w:rsidRPr="00DC1417">
              <w:rPr>
                <w:rFonts w:ascii="Century Gothic" w:hAnsi="Century Gothic" w:cs="Tahoma"/>
                <w:sz w:val="24"/>
                <w:szCs w:val="24"/>
              </w:rPr>
              <w:t>Diálogo para la toma de acuerdos y el intercambio de puntos de vista.</w:t>
            </w:r>
          </w:p>
        </w:tc>
        <w:tc>
          <w:tcPr>
            <w:tcW w:w="8016" w:type="dxa"/>
            <w:gridSpan w:val="5"/>
            <w:vAlign w:val="center"/>
          </w:tcPr>
          <w:p w14:paraId="1BDF2AC8" w14:textId="77777777" w:rsidR="00C5734A" w:rsidRPr="009E5CD4" w:rsidRDefault="00C5734A" w:rsidP="005D5F44">
            <w:pPr>
              <w:jc w:val="both"/>
              <w:rPr>
                <w:rFonts w:ascii="Century Gothic" w:hAnsi="Century Gothic"/>
                <w:sz w:val="24"/>
                <w:szCs w:val="24"/>
              </w:rPr>
            </w:pPr>
            <w:r w:rsidRPr="00DC1417">
              <w:rPr>
                <w:rFonts w:ascii="Century Gothic" w:hAnsi="Century Gothic" w:cs="Tahoma"/>
                <w:sz w:val="24"/>
                <w:szCs w:val="24"/>
              </w:rPr>
              <w:t>Participa activamente en diálogos para tomar acuerdos, dando razones de sus preferencias o puntos de vista.</w:t>
            </w:r>
          </w:p>
        </w:tc>
      </w:tr>
      <w:tr w:rsidR="00C5734A" w:rsidRPr="009E5CD4" w14:paraId="017A9F76" w14:textId="77777777" w:rsidTr="005D5F44">
        <w:trPr>
          <w:trHeight w:val="300"/>
        </w:trPr>
        <w:tc>
          <w:tcPr>
            <w:tcW w:w="1838" w:type="dxa"/>
            <w:vMerge/>
            <w:vAlign w:val="center"/>
          </w:tcPr>
          <w:p w14:paraId="49CFFA76" w14:textId="77777777" w:rsidR="00C5734A" w:rsidRPr="009E5CD4" w:rsidRDefault="00C5734A" w:rsidP="005D5F44">
            <w:pPr>
              <w:jc w:val="center"/>
              <w:rPr>
                <w:rFonts w:ascii="Century Gothic" w:hAnsi="Century Gothic"/>
                <w:sz w:val="24"/>
                <w:szCs w:val="24"/>
              </w:rPr>
            </w:pPr>
          </w:p>
        </w:tc>
        <w:tc>
          <w:tcPr>
            <w:tcW w:w="4536" w:type="dxa"/>
            <w:gridSpan w:val="3"/>
            <w:vAlign w:val="center"/>
          </w:tcPr>
          <w:p w14:paraId="4AC868DE" w14:textId="77777777" w:rsidR="00C5734A" w:rsidRPr="009E5CD4" w:rsidRDefault="00C5734A" w:rsidP="005D5F44">
            <w:pPr>
              <w:jc w:val="both"/>
              <w:rPr>
                <w:rFonts w:ascii="Century Gothic" w:hAnsi="Century Gothic"/>
                <w:sz w:val="24"/>
                <w:szCs w:val="24"/>
              </w:rPr>
            </w:pPr>
            <w:r w:rsidRPr="00DC1417">
              <w:rPr>
                <w:rFonts w:ascii="Century Gothic" w:hAnsi="Century Gothic" w:cs="Tahoma"/>
                <w:sz w:val="24"/>
                <w:szCs w:val="24"/>
              </w:rPr>
              <w:t>Exposición sobre temas diversos.</w:t>
            </w:r>
          </w:p>
        </w:tc>
        <w:tc>
          <w:tcPr>
            <w:tcW w:w="8016" w:type="dxa"/>
            <w:gridSpan w:val="5"/>
            <w:vAlign w:val="center"/>
          </w:tcPr>
          <w:p w14:paraId="056BEAFD" w14:textId="77777777" w:rsidR="00C5734A" w:rsidRPr="00DC1417" w:rsidRDefault="00C5734A" w:rsidP="005D5F44">
            <w:pPr>
              <w:jc w:val="both"/>
              <w:rPr>
                <w:rFonts w:ascii="Century Gothic" w:hAnsi="Century Gothic" w:cs="Tahoma"/>
                <w:i/>
                <w:iCs/>
                <w:sz w:val="24"/>
                <w:szCs w:val="24"/>
              </w:rPr>
            </w:pPr>
            <w:r w:rsidRPr="00DC1417">
              <w:rPr>
                <w:rFonts w:ascii="Century Gothic" w:hAnsi="Century Gothic" w:cs="Tahoma"/>
                <w:i/>
                <w:iCs/>
                <w:sz w:val="24"/>
                <w:szCs w:val="24"/>
              </w:rPr>
              <w:t>Como presentador o presentadora</w:t>
            </w:r>
          </w:p>
          <w:p w14:paraId="18229353" w14:textId="77777777" w:rsidR="00C5734A" w:rsidRPr="009E5CD4" w:rsidRDefault="00C5734A" w:rsidP="005D5F44">
            <w:pPr>
              <w:jc w:val="both"/>
              <w:rPr>
                <w:rFonts w:ascii="Century Gothic" w:hAnsi="Century Gothic"/>
                <w:sz w:val="24"/>
                <w:szCs w:val="24"/>
              </w:rPr>
            </w:pPr>
            <w:r w:rsidRPr="00DC1417">
              <w:rPr>
                <w:rFonts w:ascii="Century Gothic" w:hAnsi="Century Gothic" w:cs="Tahoma"/>
                <w:sz w:val="24"/>
                <w:szCs w:val="24"/>
              </w:rPr>
              <w:t>Planear su exposición, lo cual incluye la elaboración de materiales de apoyo.</w:t>
            </w:r>
          </w:p>
        </w:tc>
      </w:tr>
      <w:tr w:rsidR="00C5734A" w:rsidRPr="009E5CD4" w14:paraId="1427EFF0" w14:textId="77777777" w:rsidTr="005D5F44">
        <w:trPr>
          <w:trHeight w:val="300"/>
        </w:trPr>
        <w:tc>
          <w:tcPr>
            <w:tcW w:w="1838" w:type="dxa"/>
            <w:vMerge w:val="restart"/>
            <w:vAlign w:val="center"/>
          </w:tcPr>
          <w:p w14:paraId="58443035" w14:textId="77777777" w:rsidR="00C5734A" w:rsidRPr="009E5CD4" w:rsidRDefault="00C5734A" w:rsidP="005D5F44">
            <w:pPr>
              <w:jc w:val="center"/>
              <w:rPr>
                <w:rFonts w:ascii="Century Gothic" w:hAnsi="Century Gothic"/>
                <w:sz w:val="24"/>
                <w:szCs w:val="24"/>
              </w:rPr>
            </w:pPr>
            <w:r w:rsidRPr="00866433">
              <w:rPr>
                <w:rFonts w:ascii="Century Gothic" w:hAnsi="Century Gothic"/>
                <w:sz w:val="24"/>
                <w:szCs w:val="24"/>
              </w:rPr>
              <w:t>Saberes y pensamiento científico</w:t>
            </w:r>
          </w:p>
        </w:tc>
        <w:tc>
          <w:tcPr>
            <w:tcW w:w="4536" w:type="dxa"/>
            <w:gridSpan w:val="3"/>
            <w:vAlign w:val="center"/>
          </w:tcPr>
          <w:p w14:paraId="4AFA3FE4" w14:textId="77777777" w:rsidR="00C5734A" w:rsidRPr="009E5CD4" w:rsidRDefault="00C5734A" w:rsidP="005D5F44">
            <w:pPr>
              <w:jc w:val="both"/>
              <w:rPr>
                <w:rFonts w:ascii="Century Gothic" w:hAnsi="Century Gothic"/>
                <w:sz w:val="24"/>
                <w:szCs w:val="24"/>
              </w:rPr>
            </w:pPr>
            <w:r w:rsidRPr="00DC1417">
              <w:rPr>
                <w:rFonts w:ascii="Century Gothic" w:hAnsi="Century Gothic" w:cs="Tahoma"/>
                <w:sz w:val="24"/>
                <w:szCs w:val="24"/>
              </w:rPr>
              <w:t>Interacciones entre plantas, animales y el entorno natural: nutrición y locomoción.</w:t>
            </w:r>
          </w:p>
        </w:tc>
        <w:tc>
          <w:tcPr>
            <w:tcW w:w="8016" w:type="dxa"/>
            <w:gridSpan w:val="5"/>
            <w:vAlign w:val="center"/>
          </w:tcPr>
          <w:p w14:paraId="7D71DC93" w14:textId="77777777" w:rsidR="00C5734A" w:rsidRPr="009E5CD4" w:rsidRDefault="00C5734A" w:rsidP="005D5F44">
            <w:pPr>
              <w:jc w:val="both"/>
              <w:rPr>
                <w:rFonts w:ascii="Century Gothic" w:hAnsi="Century Gothic"/>
                <w:sz w:val="24"/>
                <w:szCs w:val="24"/>
              </w:rPr>
            </w:pPr>
            <w:r w:rsidRPr="00DC1417">
              <w:rPr>
                <w:rFonts w:ascii="Century Gothic" w:hAnsi="Century Gothic" w:cs="Tahoma"/>
                <w:sz w:val="24"/>
                <w:szCs w:val="24"/>
              </w:rPr>
              <w:t>Indaga y describe la locomoción de animales, a partir de reconocer las formas en las que se mueven y desplazan en la búsqueda de alimento, agua o refugio y su relación con las características del lugar donde viven.</w:t>
            </w:r>
          </w:p>
        </w:tc>
      </w:tr>
      <w:tr w:rsidR="00C5734A" w:rsidRPr="009E5CD4" w14:paraId="32A4F491" w14:textId="77777777" w:rsidTr="005D5F44">
        <w:trPr>
          <w:trHeight w:val="300"/>
        </w:trPr>
        <w:tc>
          <w:tcPr>
            <w:tcW w:w="1838" w:type="dxa"/>
            <w:vMerge/>
            <w:vAlign w:val="center"/>
          </w:tcPr>
          <w:p w14:paraId="5B2C7977" w14:textId="77777777" w:rsidR="00C5734A" w:rsidRPr="009E5CD4" w:rsidRDefault="00C5734A" w:rsidP="005D5F44">
            <w:pPr>
              <w:jc w:val="center"/>
              <w:rPr>
                <w:rFonts w:ascii="Century Gothic" w:hAnsi="Century Gothic"/>
                <w:sz w:val="24"/>
                <w:szCs w:val="24"/>
              </w:rPr>
            </w:pPr>
          </w:p>
        </w:tc>
        <w:tc>
          <w:tcPr>
            <w:tcW w:w="4536" w:type="dxa"/>
            <w:gridSpan w:val="3"/>
            <w:vAlign w:val="center"/>
          </w:tcPr>
          <w:p w14:paraId="543CBBAC" w14:textId="77777777" w:rsidR="00C5734A" w:rsidRPr="009E5CD4" w:rsidRDefault="00C5734A" w:rsidP="005D5F44">
            <w:pPr>
              <w:jc w:val="both"/>
              <w:rPr>
                <w:rFonts w:ascii="Century Gothic" w:hAnsi="Century Gothic"/>
                <w:sz w:val="24"/>
                <w:szCs w:val="24"/>
              </w:rPr>
            </w:pPr>
            <w:r w:rsidRPr="00DC1417">
              <w:rPr>
                <w:rFonts w:ascii="Century Gothic" w:hAnsi="Century Gothic" w:cs="Tahoma"/>
                <w:sz w:val="24"/>
                <w:szCs w:val="24"/>
              </w:rPr>
              <w:t>Impacto de las actividades humanas en la naturaleza y en la salud.</w:t>
            </w:r>
          </w:p>
        </w:tc>
        <w:tc>
          <w:tcPr>
            <w:tcW w:w="8016" w:type="dxa"/>
            <w:gridSpan w:val="5"/>
            <w:vAlign w:val="center"/>
          </w:tcPr>
          <w:p w14:paraId="38F88F79" w14:textId="77777777" w:rsidR="00C5734A" w:rsidRPr="009E5CD4" w:rsidRDefault="00C5734A" w:rsidP="005D5F44">
            <w:pPr>
              <w:jc w:val="both"/>
              <w:rPr>
                <w:rFonts w:ascii="Century Gothic" w:hAnsi="Century Gothic"/>
                <w:sz w:val="24"/>
                <w:szCs w:val="24"/>
              </w:rPr>
            </w:pPr>
            <w:r w:rsidRPr="00DC1417">
              <w:rPr>
                <w:rFonts w:ascii="Century Gothic" w:hAnsi="Century Gothic" w:cs="Tahoma"/>
                <w:sz w:val="24"/>
                <w:szCs w:val="24"/>
              </w:rPr>
              <w:t>Indaga y describe el impacto de las actividades humanas del entorno natural del lugar donde vive, y establece relaciones causa-efecto en la naturaleza y en la salud de las personas.</w:t>
            </w:r>
          </w:p>
        </w:tc>
      </w:tr>
      <w:tr w:rsidR="00C5734A" w:rsidRPr="009E5CD4" w14:paraId="32F5DE66" w14:textId="77777777" w:rsidTr="005D5F44">
        <w:trPr>
          <w:trHeight w:val="300"/>
        </w:trPr>
        <w:tc>
          <w:tcPr>
            <w:tcW w:w="1838" w:type="dxa"/>
            <w:vAlign w:val="center"/>
          </w:tcPr>
          <w:p w14:paraId="7D472FD2" w14:textId="77777777" w:rsidR="00C5734A" w:rsidRPr="009E5CD4" w:rsidRDefault="00C5734A" w:rsidP="005D5F44">
            <w:pPr>
              <w:jc w:val="center"/>
              <w:rPr>
                <w:rFonts w:ascii="Century Gothic" w:hAnsi="Century Gothic"/>
                <w:sz w:val="24"/>
                <w:szCs w:val="24"/>
              </w:rPr>
            </w:pPr>
            <w:r w:rsidRPr="00866433">
              <w:rPr>
                <w:rFonts w:ascii="Century Gothic" w:hAnsi="Century Gothic"/>
                <w:sz w:val="24"/>
                <w:szCs w:val="24"/>
              </w:rPr>
              <w:t>Ética, naturaleza y sociedades</w:t>
            </w:r>
          </w:p>
        </w:tc>
        <w:tc>
          <w:tcPr>
            <w:tcW w:w="4536" w:type="dxa"/>
            <w:gridSpan w:val="3"/>
            <w:vAlign w:val="center"/>
          </w:tcPr>
          <w:p w14:paraId="2F0280A1" w14:textId="77777777" w:rsidR="00C5734A" w:rsidRPr="009E5CD4" w:rsidRDefault="00C5734A" w:rsidP="005D5F44">
            <w:pPr>
              <w:jc w:val="both"/>
              <w:rPr>
                <w:rFonts w:ascii="Century Gothic" w:hAnsi="Century Gothic"/>
                <w:sz w:val="24"/>
                <w:szCs w:val="24"/>
              </w:rPr>
            </w:pPr>
            <w:r w:rsidRPr="00DC1417">
              <w:rPr>
                <w:rFonts w:ascii="Century Gothic" w:hAnsi="Century Gothic" w:cs="Tahoma"/>
                <w:sz w:val="24"/>
                <w:szCs w:val="24"/>
              </w:rPr>
              <w:t>Valoración de los ecosistemas: características del territorio como espacio de vida y las interacciones de la comunidad con los ecosistemas, para su preservación responsable y sustentable.</w:t>
            </w:r>
          </w:p>
        </w:tc>
        <w:tc>
          <w:tcPr>
            <w:tcW w:w="8016" w:type="dxa"/>
            <w:gridSpan w:val="5"/>
            <w:vAlign w:val="center"/>
          </w:tcPr>
          <w:p w14:paraId="0E0D655A" w14:textId="77777777" w:rsidR="00C5734A" w:rsidRPr="009E5CD4" w:rsidRDefault="00C5734A" w:rsidP="005D5F44">
            <w:pPr>
              <w:jc w:val="both"/>
              <w:rPr>
                <w:rFonts w:ascii="Century Gothic" w:hAnsi="Century Gothic"/>
                <w:sz w:val="24"/>
                <w:szCs w:val="24"/>
              </w:rPr>
            </w:pPr>
            <w:r w:rsidRPr="00DC1417">
              <w:rPr>
                <w:rFonts w:ascii="Century Gothic" w:hAnsi="Century Gothic" w:cs="Tahoma"/>
                <w:sz w:val="24"/>
                <w:szCs w:val="24"/>
              </w:rPr>
              <w:t>Comprende la importancia de que las personas actuemos con responsabilidad, disminuyendo el deterioro de los ecosistemas, a partir de prácticas para la preservación de la vida y el bienestar de la comunidad.</w:t>
            </w:r>
          </w:p>
        </w:tc>
      </w:tr>
    </w:tbl>
    <w:p w14:paraId="46A650D8" w14:textId="30CDD73D" w:rsidR="00C5734A" w:rsidRDefault="00C5734A">
      <w:pPr>
        <w:rPr>
          <w:rFonts w:ascii="Century Gothic" w:hAnsi="Century Gothic"/>
        </w:rPr>
      </w:pPr>
    </w:p>
    <w:p w14:paraId="63C718C6" w14:textId="77777777" w:rsidR="00C5734A" w:rsidRDefault="00C5734A">
      <w:pPr>
        <w:rPr>
          <w:rFonts w:ascii="Century Gothic" w:hAnsi="Century Gothic"/>
        </w:rPr>
      </w:pPr>
      <w:r>
        <w:rPr>
          <w:rFonts w:ascii="Century Gothic" w:hAnsi="Century Gothic"/>
        </w:rPr>
        <w:br w:type="page"/>
      </w:r>
    </w:p>
    <w:tbl>
      <w:tblPr>
        <w:tblStyle w:val="Tablaconcuadrcula"/>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1755"/>
        <w:gridCol w:w="990"/>
        <w:gridCol w:w="898"/>
        <w:gridCol w:w="2448"/>
        <w:gridCol w:w="747"/>
        <w:gridCol w:w="397"/>
        <w:gridCol w:w="3587"/>
        <w:gridCol w:w="513"/>
        <w:gridCol w:w="3055"/>
      </w:tblGrid>
      <w:tr w:rsidR="00C5734A" w:rsidRPr="004867A9" w14:paraId="7BB4A347" w14:textId="77777777" w:rsidTr="005D5F44">
        <w:tc>
          <w:tcPr>
            <w:tcW w:w="3643" w:type="dxa"/>
            <w:gridSpan w:val="3"/>
            <w:shd w:val="clear" w:color="auto" w:fill="E2EFD9"/>
            <w:vAlign w:val="center"/>
          </w:tcPr>
          <w:p w14:paraId="501D2CCB"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GRADO</w:t>
            </w:r>
          </w:p>
        </w:tc>
        <w:tc>
          <w:tcPr>
            <w:tcW w:w="7179" w:type="dxa"/>
            <w:gridSpan w:val="4"/>
            <w:vMerge w:val="restart"/>
            <w:shd w:val="clear" w:color="auto" w:fill="C5E0B3"/>
            <w:vAlign w:val="center"/>
          </w:tcPr>
          <w:p w14:paraId="0A4C36E0" w14:textId="77777777" w:rsidR="00C5734A" w:rsidRPr="004867A9" w:rsidRDefault="00C5734A" w:rsidP="005D5F44">
            <w:pPr>
              <w:jc w:val="center"/>
              <w:rPr>
                <w:rFonts w:ascii="Century Gothic" w:hAnsi="Century Gothic"/>
                <w:b/>
                <w:bCs/>
                <w:sz w:val="44"/>
                <w:szCs w:val="44"/>
              </w:rPr>
            </w:pPr>
            <w:hyperlink r:id="rId10" w:history="1">
              <w:r w:rsidRPr="00FD0015">
                <w:rPr>
                  <w:rStyle w:val="Hipervnculo"/>
                  <w:rFonts w:ascii="Century Gothic" w:hAnsi="Century Gothic"/>
                  <w:b/>
                  <w:bCs/>
                  <w:sz w:val="44"/>
                  <w:szCs w:val="44"/>
                </w:rPr>
                <w:t>DIDACTICOSMX.COM</w:t>
              </w:r>
            </w:hyperlink>
          </w:p>
        </w:tc>
        <w:tc>
          <w:tcPr>
            <w:tcW w:w="3568" w:type="dxa"/>
            <w:gridSpan w:val="2"/>
            <w:shd w:val="clear" w:color="auto" w:fill="E2EFD9"/>
            <w:vAlign w:val="center"/>
          </w:tcPr>
          <w:p w14:paraId="28E1DBA9"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FASE</w:t>
            </w:r>
          </w:p>
        </w:tc>
      </w:tr>
      <w:tr w:rsidR="00C5734A" w:rsidRPr="004867A9" w14:paraId="6B2C63B2" w14:textId="77777777" w:rsidTr="005D5F44">
        <w:tc>
          <w:tcPr>
            <w:tcW w:w="3643" w:type="dxa"/>
            <w:gridSpan w:val="3"/>
            <w:vAlign w:val="center"/>
          </w:tcPr>
          <w:p w14:paraId="5BE8E688" w14:textId="77777777" w:rsidR="00C5734A" w:rsidRPr="004867A9" w:rsidRDefault="00C5734A" w:rsidP="005D5F44">
            <w:pPr>
              <w:jc w:val="center"/>
              <w:rPr>
                <w:rFonts w:ascii="Century Gothic" w:hAnsi="Century Gothic"/>
                <w:sz w:val="24"/>
                <w:szCs w:val="24"/>
              </w:rPr>
            </w:pPr>
            <w:r>
              <w:rPr>
                <w:rFonts w:ascii="Century Gothic" w:hAnsi="Century Gothic"/>
                <w:sz w:val="24"/>
                <w:szCs w:val="24"/>
              </w:rPr>
              <w:t>CUARTO</w:t>
            </w:r>
          </w:p>
        </w:tc>
        <w:tc>
          <w:tcPr>
            <w:tcW w:w="7179" w:type="dxa"/>
            <w:gridSpan w:val="4"/>
            <w:vMerge/>
            <w:shd w:val="clear" w:color="auto" w:fill="C5E0B3"/>
            <w:vAlign w:val="center"/>
          </w:tcPr>
          <w:p w14:paraId="10E0E678" w14:textId="77777777" w:rsidR="00C5734A" w:rsidRPr="004867A9" w:rsidRDefault="00C5734A" w:rsidP="005D5F44">
            <w:pPr>
              <w:jc w:val="center"/>
              <w:rPr>
                <w:rFonts w:ascii="Century Gothic" w:hAnsi="Century Gothic"/>
              </w:rPr>
            </w:pPr>
          </w:p>
        </w:tc>
        <w:tc>
          <w:tcPr>
            <w:tcW w:w="3568" w:type="dxa"/>
            <w:gridSpan w:val="2"/>
            <w:vAlign w:val="center"/>
          </w:tcPr>
          <w:p w14:paraId="1EF65520" w14:textId="77777777" w:rsidR="00C5734A" w:rsidRPr="004867A9" w:rsidRDefault="00C5734A" w:rsidP="005D5F44">
            <w:pPr>
              <w:jc w:val="center"/>
              <w:rPr>
                <w:rFonts w:ascii="Century Gothic" w:hAnsi="Century Gothic"/>
                <w:sz w:val="24"/>
                <w:szCs w:val="24"/>
              </w:rPr>
            </w:pPr>
            <w:r>
              <w:rPr>
                <w:rFonts w:ascii="Century Gothic" w:hAnsi="Century Gothic"/>
                <w:sz w:val="24"/>
                <w:szCs w:val="24"/>
              </w:rPr>
              <w:t>4</w:t>
            </w:r>
          </w:p>
        </w:tc>
      </w:tr>
      <w:tr w:rsidR="00C5734A" w:rsidRPr="004867A9" w14:paraId="24E23596" w14:textId="77777777" w:rsidTr="005D5F44">
        <w:tc>
          <w:tcPr>
            <w:tcW w:w="7235" w:type="dxa"/>
            <w:gridSpan w:val="6"/>
            <w:shd w:val="clear" w:color="auto" w:fill="E2EFD9"/>
            <w:vAlign w:val="center"/>
          </w:tcPr>
          <w:p w14:paraId="20F990E9"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CAMPO</w:t>
            </w:r>
          </w:p>
        </w:tc>
        <w:tc>
          <w:tcPr>
            <w:tcW w:w="7155" w:type="dxa"/>
            <w:gridSpan w:val="3"/>
            <w:shd w:val="clear" w:color="auto" w:fill="E2EFD9"/>
            <w:vAlign w:val="center"/>
          </w:tcPr>
          <w:p w14:paraId="21390E31"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EJES ARTICULADORES</w:t>
            </w:r>
          </w:p>
        </w:tc>
      </w:tr>
      <w:tr w:rsidR="00C5734A" w:rsidRPr="004867A9" w14:paraId="77E540EF" w14:textId="77777777" w:rsidTr="005D5F44">
        <w:tc>
          <w:tcPr>
            <w:tcW w:w="7235" w:type="dxa"/>
            <w:gridSpan w:val="6"/>
            <w:vAlign w:val="center"/>
          </w:tcPr>
          <w:p w14:paraId="152E6F6C" w14:textId="77777777" w:rsidR="00C5734A" w:rsidRPr="004867A9" w:rsidRDefault="00C5734A" w:rsidP="005D5F44">
            <w:pPr>
              <w:jc w:val="center"/>
              <w:rPr>
                <w:rFonts w:ascii="Century Gothic" w:hAnsi="Century Gothic"/>
                <w:sz w:val="24"/>
                <w:szCs w:val="24"/>
              </w:rPr>
            </w:pPr>
            <w:r w:rsidRPr="00943C02">
              <w:rPr>
                <w:rFonts w:ascii="Century Gothic" w:hAnsi="Century Gothic"/>
                <w:sz w:val="24"/>
                <w:szCs w:val="24"/>
              </w:rPr>
              <w:t>De lo humano y lo comunitario</w:t>
            </w:r>
          </w:p>
        </w:tc>
        <w:tc>
          <w:tcPr>
            <w:tcW w:w="7155" w:type="dxa"/>
            <w:gridSpan w:val="3"/>
            <w:vAlign w:val="center"/>
          </w:tcPr>
          <w:p w14:paraId="317530FE" w14:textId="77777777" w:rsidR="00C5734A" w:rsidRPr="004867A9" w:rsidRDefault="00C5734A" w:rsidP="005D5F44">
            <w:pPr>
              <w:jc w:val="center"/>
              <w:rPr>
                <w:rFonts w:ascii="Century Gothic" w:hAnsi="Century Gothic"/>
                <w:sz w:val="24"/>
                <w:szCs w:val="24"/>
              </w:rPr>
            </w:pPr>
            <w:r w:rsidRPr="006F38CA">
              <w:rPr>
                <w:rFonts w:ascii="Century Gothic" w:hAnsi="Century Gothic"/>
                <w:sz w:val="24"/>
                <w:szCs w:val="24"/>
              </w:rPr>
              <w:t>Inclusión</w:t>
            </w:r>
            <w:r>
              <w:rPr>
                <w:rFonts w:ascii="Century Gothic" w:hAnsi="Century Gothic"/>
                <w:sz w:val="24"/>
                <w:szCs w:val="24"/>
              </w:rPr>
              <w:t xml:space="preserve">, </w:t>
            </w:r>
            <w:r w:rsidRPr="006F38CA">
              <w:rPr>
                <w:rFonts w:ascii="Century Gothic" w:hAnsi="Century Gothic"/>
                <w:sz w:val="24"/>
                <w:szCs w:val="24"/>
              </w:rPr>
              <w:t>Interculturalidad crítica</w:t>
            </w:r>
            <w:r>
              <w:rPr>
                <w:rFonts w:ascii="Century Gothic" w:hAnsi="Century Gothic"/>
                <w:sz w:val="24"/>
                <w:szCs w:val="24"/>
              </w:rPr>
              <w:t xml:space="preserve">, </w:t>
            </w:r>
            <w:r w:rsidRPr="006F38CA">
              <w:rPr>
                <w:rFonts w:ascii="Century Gothic" w:hAnsi="Century Gothic"/>
                <w:sz w:val="24"/>
                <w:szCs w:val="24"/>
              </w:rPr>
              <w:t>Vida saludable</w:t>
            </w:r>
            <w:r>
              <w:rPr>
                <w:rFonts w:ascii="Century Gothic" w:hAnsi="Century Gothic"/>
                <w:sz w:val="24"/>
                <w:szCs w:val="24"/>
              </w:rPr>
              <w:t xml:space="preserve">, </w:t>
            </w:r>
            <w:r w:rsidRPr="006F38CA">
              <w:rPr>
                <w:rFonts w:ascii="Century Gothic" w:hAnsi="Century Gothic"/>
                <w:sz w:val="24"/>
                <w:szCs w:val="24"/>
              </w:rPr>
              <w:t>Apropiación de las culturas a través de la lectura y la escritura</w:t>
            </w:r>
            <w:r>
              <w:rPr>
                <w:rFonts w:ascii="Century Gothic" w:hAnsi="Century Gothic"/>
                <w:sz w:val="24"/>
                <w:szCs w:val="24"/>
              </w:rPr>
              <w:t xml:space="preserve">, </w:t>
            </w:r>
            <w:r w:rsidRPr="006F38CA">
              <w:rPr>
                <w:rFonts w:ascii="Century Gothic" w:hAnsi="Century Gothic"/>
                <w:sz w:val="24"/>
                <w:szCs w:val="24"/>
              </w:rPr>
              <w:t>Artes y experiencias estéticas</w:t>
            </w:r>
          </w:p>
        </w:tc>
      </w:tr>
      <w:tr w:rsidR="00C5734A" w:rsidRPr="004867A9" w14:paraId="29D221C8" w14:textId="77777777" w:rsidTr="005D5F44">
        <w:tc>
          <w:tcPr>
            <w:tcW w:w="7235" w:type="dxa"/>
            <w:gridSpan w:val="6"/>
            <w:shd w:val="clear" w:color="auto" w:fill="E2EFD9"/>
            <w:vAlign w:val="center"/>
          </w:tcPr>
          <w:p w14:paraId="30F907A9" w14:textId="77777777" w:rsidR="00C5734A" w:rsidRPr="004867A9" w:rsidRDefault="00C5734A" w:rsidP="005D5F44">
            <w:pPr>
              <w:jc w:val="center"/>
              <w:rPr>
                <w:rFonts w:ascii="Century Gothic" w:hAnsi="Century Gothic"/>
                <w:b/>
                <w:bCs/>
                <w:sz w:val="24"/>
                <w:szCs w:val="24"/>
              </w:rPr>
            </w:pPr>
            <w:r w:rsidRPr="004867A9">
              <w:rPr>
                <w:rFonts w:ascii="Century Gothic" w:hAnsi="Century Gothic"/>
                <w:b/>
                <w:bCs/>
                <w:sz w:val="32"/>
                <w:szCs w:val="32"/>
              </w:rPr>
              <w:t>NOMBRE DEL PROYECTO</w:t>
            </w:r>
          </w:p>
        </w:tc>
        <w:tc>
          <w:tcPr>
            <w:tcW w:w="7155" w:type="dxa"/>
            <w:gridSpan w:val="3"/>
            <w:shd w:val="clear" w:color="auto" w:fill="E2EFD9"/>
            <w:vAlign w:val="center"/>
          </w:tcPr>
          <w:p w14:paraId="5CA7BB87" w14:textId="77777777" w:rsidR="00C5734A" w:rsidRPr="004867A9" w:rsidRDefault="00C5734A" w:rsidP="005D5F44">
            <w:pPr>
              <w:jc w:val="center"/>
              <w:rPr>
                <w:rFonts w:ascii="Century Gothic" w:hAnsi="Century Gothic"/>
                <w:b/>
                <w:bCs/>
                <w:sz w:val="24"/>
                <w:szCs w:val="24"/>
              </w:rPr>
            </w:pPr>
            <w:r w:rsidRPr="004867A9">
              <w:rPr>
                <w:rFonts w:ascii="Century Gothic" w:hAnsi="Century Gothic"/>
                <w:b/>
                <w:bCs/>
                <w:sz w:val="32"/>
                <w:szCs w:val="32"/>
              </w:rPr>
              <w:t>ESCENARIO</w:t>
            </w:r>
          </w:p>
        </w:tc>
      </w:tr>
      <w:tr w:rsidR="00C5734A" w:rsidRPr="004867A9" w14:paraId="2986DFEB" w14:textId="77777777" w:rsidTr="005D5F44">
        <w:tc>
          <w:tcPr>
            <w:tcW w:w="7235" w:type="dxa"/>
            <w:gridSpan w:val="6"/>
            <w:vAlign w:val="center"/>
          </w:tcPr>
          <w:p w14:paraId="7D66B32B" w14:textId="77777777" w:rsidR="00C5734A" w:rsidRPr="00943C02" w:rsidRDefault="00C5734A" w:rsidP="005D5F44">
            <w:pPr>
              <w:jc w:val="center"/>
              <w:rPr>
                <w:rFonts w:ascii="Century Gothic" w:hAnsi="Century Gothic"/>
                <w:sz w:val="24"/>
                <w:szCs w:val="24"/>
              </w:rPr>
            </w:pPr>
            <w:r w:rsidRPr="00993375">
              <w:rPr>
                <w:rFonts w:ascii="Century Gothic" w:hAnsi="Century Gothic" w:cs="Tahoma"/>
                <w:b/>
                <w:bCs/>
                <w:sz w:val="24"/>
                <w:szCs w:val="24"/>
              </w:rPr>
              <w:t>Torneo del niño y la niña</w:t>
            </w:r>
          </w:p>
        </w:tc>
        <w:tc>
          <w:tcPr>
            <w:tcW w:w="7155" w:type="dxa"/>
            <w:gridSpan w:val="3"/>
            <w:vAlign w:val="center"/>
          </w:tcPr>
          <w:p w14:paraId="67F47DB1" w14:textId="77777777" w:rsidR="00C5734A" w:rsidRPr="007A3E2A" w:rsidRDefault="00C5734A" w:rsidP="005D5F44">
            <w:pPr>
              <w:spacing w:line="259" w:lineRule="auto"/>
              <w:jc w:val="center"/>
              <w:rPr>
                <w:rFonts w:ascii="Century Gothic" w:hAnsi="Century Gothic" w:cs="Tahoma"/>
                <w:sz w:val="24"/>
                <w:szCs w:val="24"/>
              </w:rPr>
            </w:pPr>
            <w:r w:rsidRPr="00993375">
              <w:rPr>
                <w:rFonts w:ascii="Century Gothic" w:hAnsi="Century Gothic" w:cs="Tahoma"/>
                <w:sz w:val="24"/>
                <w:szCs w:val="24"/>
              </w:rPr>
              <w:t xml:space="preserve">Escolar </w:t>
            </w:r>
          </w:p>
        </w:tc>
      </w:tr>
      <w:tr w:rsidR="00C5734A" w:rsidRPr="004867A9" w14:paraId="1EC20EE5" w14:textId="77777777" w:rsidTr="005D5F44">
        <w:tc>
          <w:tcPr>
            <w:tcW w:w="2745" w:type="dxa"/>
            <w:gridSpan w:val="2"/>
            <w:shd w:val="clear" w:color="auto" w:fill="E2EFD9"/>
            <w:vAlign w:val="center"/>
          </w:tcPr>
          <w:p w14:paraId="36491470"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METODOLOGÍA</w:t>
            </w:r>
          </w:p>
        </w:tc>
        <w:tc>
          <w:tcPr>
            <w:tcW w:w="4093" w:type="dxa"/>
            <w:gridSpan w:val="3"/>
            <w:vAlign w:val="center"/>
          </w:tcPr>
          <w:p w14:paraId="2CA1CCE7" w14:textId="77777777" w:rsidR="00C5734A" w:rsidRPr="007A3E2A" w:rsidRDefault="00C5734A" w:rsidP="005D5F44">
            <w:pPr>
              <w:spacing w:after="160"/>
              <w:jc w:val="center"/>
              <w:rPr>
                <w:rFonts w:ascii="Century Gothic" w:hAnsi="Century Gothic" w:cs="Tahoma"/>
                <w:sz w:val="24"/>
                <w:szCs w:val="24"/>
              </w:rPr>
            </w:pPr>
            <w:r w:rsidRPr="00C41358">
              <w:rPr>
                <w:rFonts w:ascii="Century Gothic" w:hAnsi="Century Gothic" w:cs="Tahoma"/>
                <w:sz w:val="24"/>
                <w:szCs w:val="24"/>
              </w:rPr>
              <w:t>Aprendizaje Servicio (AS)</w:t>
            </w:r>
          </w:p>
        </w:tc>
        <w:tc>
          <w:tcPr>
            <w:tcW w:w="4497" w:type="dxa"/>
            <w:gridSpan w:val="3"/>
            <w:shd w:val="clear" w:color="auto" w:fill="E2EFD9"/>
            <w:vAlign w:val="center"/>
          </w:tcPr>
          <w:p w14:paraId="563E86F1"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TIEMPO DE APLICACIÓN</w:t>
            </w:r>
          </w:p>
        </w:tc>
        <w:tc>
          <w:tcPr>
            <w:tcW w:w="3055" w:type="dxa"/>
            <w:vAlign w:val="center"/>
          </w:tcPr>
          <w:p w14:paraId="37CBC144" w14:textId="77777777" w:rsidR="00C5734A" w:rsidRPr="0001378C" w:rsidRDefault="00C5734A" w:rsidP="005D5F44">
            <w:pPr>
              <w:spacing w:after="160"/>
              <w:jc w:val="center"/>
              <w:rPr>
                <w:rFonts w:ascii="Century Gothic" w:hAnsi="Century Gothic" w:cs="Tahoma"/>
                <w:sz w:val="24"/>
                <w:szCs w:val="24"/>
              </w:rPr>
            </w:pPr>
            <w:r w:rsidRPr="00993375">
              <w:rPr>
                <w:rFonts w:ascii="Century Gothic" w:hAnsi="Century Gothic" w:cs="Tahoma"/>
                <w:sz w:val="24"/>
                <w:szCs w:val="24"/>
              </w:rPr>
              <w:t>Un mes</w:t>
            </w:r>
          </w:p>
        </w:tc>
      </w:tr>
      <w:tr w:rsidR="00C5734A" w:rsidRPr="004867A9" w14:paraId="14EABBC8" w14:textId="77777777" w:rsidTr="00C5734A">
        <w:tc>
          <w:tcPr>
            <w:tcW w:w="1755" w:type="dxa"/>
            <w:shd w:val="clear" w:color="auto" w:fill="E2EFD9"/>
            <w:vAlign w:val="center"/>
          </w:tcPr>
          <w:p w14:paraId="15C21BB8"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CAMPO</w:t>
            </w:r>
          </w:p>
        </w:tc>
        <w:tc>
          <w:tcPr>
            <w:tcW w:w="4336" w:type="dxa"/>
            <w:gridSpan w:val="3"/>
            <w:shd w:val="clear" w:color="auto" w:fill="E2EFD9"/>
            <w:vAlign w:val="center"/>
          </w:tcPr>
          <w:p w14:paraId="52AE21FB"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CONTENIDOS</w:t>
            </w:r>
          </w:p>
        </w:tc>
        <w:tc>
          <w:tcPr>
            <w:tcW w:w="8299" w:type="dxa"/>
            <w:gridSpan w:val="5"/>
            <w:shd w:val="clear" w:color="auto" w:fill="E2EFD9"/>
            <w:vAlign w:val="center"/>
          </w:tcPr>
          <w:p w14:paraId="7D5A869A"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PROCESO DE DESARROLLO DE APRENDIZAJES</w:t>
            </w:r>
          </w:p>
        </w:tc>
      </w:tr>
      <w:tr w:rsidR="00C5734A" w:rsidRPr="004867A9" w14:paraId="630B37C3" w14:textId="77777777" w:rsidTr="00C5734A">
        <w:trPr>
          <w:trHeight w:val="300"/>
        </w:trPr>
        <w:tc>
          <w:tcPr>
            <w:tcW w:w="1755" w:type="dxa"/>
            <w:vMerge w:val="restart"/>
            <w:vAlign w:val="center"/>
          </w:tcPr>
          <w:p w14:paraId="0C32A89F" w14:textId="77777777" w:rsidR="00C5734A" w:rsidRPr="004867A9" w:rsidRDefault="00C5734A" w:rsidP="005D5F44">
            <w:pPr>
              <w:jc w:val="center"/>
              <w:rPr>
                <w:rFonts w:ascii="Century Gothic" w:hAnsi="Century Gothic"/>
                <w:sz w:val="24"/>
                <w:szCs w:val="24"/>
              </w:rPr>
            </w:pPr>
            <w:r w:rsidRPr="006F38CA">
              <w:rPr>
                <w:rFonts w:ascii="Century Gothic" w:hAnsi="Century Gothic"/>
                <w:sz w:val="24"/>
                <w:szCs w:val="24"/>
              </w:rPr>
              <w:t>De lo humano y lo comunitario</w:t>
            </w:r>
          </w:p>
        </w:tc>
        <w:tc>
          <w:tcPr>
            <w:tcW w:w="4336" w:type="dxa"/>
            <w:gridSpan w:val="3"/>
            <w:vAlign w:val="center"/>
          </w:tcPr>
          <w:p w14:paraId="0E7BA1C0" w14:textId="77777777" w:rsidR="00C5734A" w:rsidRPr="007A3E2A" w:rsidRDefault="00C5734A" w:rsidP="005D5F44">
            <w:pPr>
              <w:rPr>
                <w:rFonts w:ascii="Century Gothic" w:hAnsi="Century Gothic"/>
                <w:sz w:val="24"/>
                <w:szCs w:val="24"/>
              </w:rPr>
            </w:pPr>
            <w:r w:rsidRPr="00993375">
              <w:rPr>
                <w:rFonts w:ascii="Century Gothic" w:hAnsi="Century Gothic" w:cs="Tahoma"/>
                <w:sz w:val="24"/>
                <w:szCs w:val="24"/>
              </w:rPr>
              <w:t>La comunidad como el espacio en el que se vive y se encuentra la escuela.</w:t>
            </w:r>
          </w:p>
        </w:tc>
        <w:tc>
          <w:tcPr>
            <w:tcW w:w="8299" w:type="dxa"/>
            <w:gridSpan w:val="5"/>
            <w:vAlign w:val="center"/>
          </w:tcPr>
          <w:p w14:paraId="37F8E8E4" w14:textId="77777777" w:rsidR="00C5734A" w:rsidRPr="007A3E2A" w:rsidRDefault="00C5734A" w:rsidP="005D5F44">
            <w:pPr>
              <w:rPr>
                <w:rFonts w:ascii="Century Gothic" w:hAnsi="Century Gothic"/>
                <w:sz w:val="24"/>
                <w:szCs w:val="24"/>
              </w:rPr>
            </w:pPr>
            <w:r w:rsidRPr="00993375">
              <w:rPr>
                <w:rFonts w:ascii="Century Gothic" w:hAnsi="Century Gothic" w:cs="Tahoma"/>
                <w:sz w:val="24"/>
                <w:szCs w:val="24"/>
              </w:rPr>
              <w:t>Reconoce ideas, conocimientos, prácticas culturales y formas de organización, para explicar el significado que tienen en su familia, escuela y comunidad.</w:t>
            </w:r>
          </w:p>
        </w:tc>
      </w:tr>
      <w:tr w:rsidR="00C5734A" w:rsidRPr="004867A9" w14:paraId="41FBFB5B" w14:textId="77777777" w:rsidTr="00C5734A">
        <w:trPr>
          <w:trHeight w:val="300"/>
        </w:trPr>
        <w:tc>
          <w:tcPr>
            <w:tcW w:w="1755" w:type="dxa"/>
            <w:vMerge/>
            <w:vAlign w:val="center"/>
          </w:tcPr>
          <w:p w14:paraId="406711E0" w14:textId="77777777" w:rsidR="00C5734A" w:rsidRPr="004867A9" w:rsidRDefault="00C5734A" w:rsidP="005D5F44">
            <w:pPr>
              <w:jc w:val="center"/>
              <w:rPr>
                <w:rFonts w:ascii="Century Gothic" w:hAnsi="Century Gothic"/>
                <w:sz w:val="24"/>
                <w:szCs w:val="24"/>
              </w:rPr>
            </w:pPr>
          </w:p>
        </w:tc>
        <w:tc>
          <w:tcPr>
            <w:tcW w:w="4336" w:type="dxa"/>
            <w:gridSpan w:val="3"/>
            <w:vAlign w:val="center"/>
          </w:tcPr>
          <w:p w14:paraId="4D2596A4" w14:textId="77777777" w:rsidR="00C5734A" w:rsidRPr="007A3E2A" w:rsidRDefault="00C5734A" w:rsidP="005D5F44">
            <w:pPr>
              <w:rPr>
                <w:rFonts w:ascii="Century Gothic" w:hAnsi="Century Gothic"/>
                <w:sz w:val="24"/>
                <w:szCs w:val="24"/>
              </w:rPr>
            </w:pPr>
            <w:r w:rsidRPr="00993375">
              <w:rPr>
                <w:rFonts w:ascii="Century Gothic" w:hAnsi="Century Gothic" w:cs="Tahoma"/>
                <w:sz w:val="24"/>
                <w:szCs w:val="24"/>
              </w:rPr>
              <w:t>Formas de ser, pensar, actuar y relacionarse.</w:t>
            </w:r>
          </w:p>
        </w:tc>
        <w:tc>
          <w:tcPr>
            <w:tcW w:w="8299" w:type="dxa"/>
            <w:gridSpan w:val="5"/>
            <w:vAlign w:val="center"/>
          </w:tcPr>
          <w:p w14:paraId="3610EA5E" w14:textId="77777777" w:rsidR="00C5734A" w:rsidRPr="007A3E2A" w:rsidRDefault="00C5734A" w:rsidP="005D5F44">
            <w:pPr>
              <w:rPr>
                <w:rFonts w:ascii="Century Gothic" w:hAnsi="Century Gothic"/>
                <w:sz w:val="24"/>
                <w:szCs w:val="24"/>
              </w:rPr>
            </w:pPr>
            <w:r w:rsidRPr="00993375">
              <w:rPr>
                <w:rFonts w:ascii="Century Gothic" w:hAnsi="Century Gothic" w:cs="Tahoma"/>
                <w:sz w:val="24"/>
                <w:szCs w:val="24"/>
              </w:rPr>
              <w:t>Comparte los cambios que afronta en sus capacidades y las formas de ser, pensar, actuar y relacionarse para valorar la manera en que las demás personas inciden en la construcción de su identidad.</w:t>
            </w:r>
          </w:p>
        </w:tc>
      </w:tr>
      <w:tr w:rsidR="00C5734A" w:rsidRPr="004867A9" w14:paraId="10109231" w14:textId="77777777" w:rsidTr="00C5734A">
        <w:trPr>
          <w:trHeight w:val="300"/>
        </w:trPr>
        <w:tc>
          <w:tcPr>
            <w:tcW w:w="1755" w:type="dxa"/>
            <w:vMerge/>
            <w:vAlign w:val="center"/>
          </w:tcPr>
          <w:p w14:paraId="7AE6986A" w14:textId="77777777" w:rsidR="00C5734A" w:rsidRPr="004867A9" w:rsidRDefault="00C5734A" w:rsidP="005D5F44">
            <w:pPr>
              <w:jc w:val="center"/>
              <w:rPr>
                <w:rFonts w:ascii="Century Gothic" w:hAnsi="Century Gothic"/>
                <w:sz w:val="24"/>
                <w:szCs w:val="24"/>
              </w:rPr>
            </w:pPr>
          </w:p>
        </w:tc>
        <w:tc>
          <w:tcPr>
            <w:tcW w:w="4336" w:type="dxa"/>
            <w:gridSpan w:val="3"/>
            <w:vAlign w:val="center"/>
          </w:tcPr>
          <w:p w14:paraId="7B7209D9" w14:textId="77777777" w:rsidR="00C5734A" w:rsidRPr="007A3E2A" w:rsidRDefault="00C5734A" w:rsidP="005D5F44">
            <w:pPr>
              <w:rPr>
                <w:rFonts w:ascii="Century Gothic" w:hAnsi="Century Gothic"/>
                <w:sz w:val="24"/>
                <w:szCs w:val="24"/>
              </w:rPr>
            </w:pPr>
            <w:r w:rsidRPr="00993375">
              <w:rPr>
                <w:rFonts w:ascii="Century Gothic" w:hAnsi="Century Gothic" w:cs="Tahoma"/>
                <w:sz w:val="24"/>
                <w:szCs w:val="24"/>
              </w:rPr>
              <w:t>Posibilidades cognitivas, expresivas, motrices, creativas y de relación.</w:t>
            </w:r>
          </w:p>
        </w:tc>
        <w:tc>
          <w:tcPr>
            <w:tcW w:w="8299" w:type="dxa"/>
            <w:gridSpan w:val="5"/>
            <w:vAlign w:val="center"/>
          </w:tcPr>
          <w:p w14:paraId="60F0C709" w14:textId="77777777" w:rsidR="00C5734A" w:rsidRPr="007A3E2A" w:rsidRDefault="00C5734A" w:rsidP="005D5F44">
            <w:pPr>
              <w:rPr>
                <w:rFonts w:ascii="Century Gothic" w:hAnsi="Century Gothic"/>
                <w:sz w:val="24"/>
                <w:szCs w:val="24"/>
              </w:rPr>
            </w:pPr>
            <w:r w:rsidRPr="00993375">
              <w:rPr>
                <w:rFonts w:ascii="Century Gothic" w:hAnsi="Century Gothic" w:cs="Tahoma"/>
                <w:sz w:val="24"/>
                <w:szCs w:val="24"/>
              </w:rPr>
              <w:t>Reconoce sus capacidades y habilidades motrices, al representar con el cuerpo situaciones e historias, a fin de favorecer la construcción de la imagen corporal.</w:t>
            </w:r>
          </w:p>
        </w:tc>
      </w:tr>
      <w:tr w:rsidR="00C5734A" w:rsidRPr="004867A9" w14:paraId="4269FE73" w14:textId="77777777" w:rsidTr="00C5734A">
        <w:trPr>
          <w:trHeight w:val="300"/>
        </w:trPr>
        <w:tc>
          <w:tcPr>
            <w:tcW w:w="1755" w:type="dxa"/>
            <w:vMerge/>
            <w:vAlign w:val="center"/>
          </w:tcPr>
          <w:p w14:paraId="66C5272F" w14:textId="77777777" w:rsidR="00C5734A" w:rsidRPr="004867A9" w:rsidRDefault="00C5734A" w:rsidP="005D5F44">
            <w:pPr>
              <w:jc w:val="center"/>
              <w:rPr>
                <w:rFonts w:ascii="Century Gothic" w:hAnsi="Century Gothic"/>
                <w:sz w:val="24"/>
                <w:szCs w:val="24"/>
              </w:rPr>
            </w:pPr>
          </w:p>
        </w:tc>
        <w:tc>
          <w:tcPr>
            <w:tcW w:w="4336" w:type="dxa"/>
            <w:gridSpan w:val="3"/>
            <w:vAlign w:val="center"/>
          </w:tcPr>
          <w:p w14:paraId="347D178F" w14:textId="77777777" w:rsidR="00C5734A" w:rsidRPr="007A3E2A" w:rsidRDefault="00C5734A" w:rsidP="005D5F44">
            <w:pPr>
              <w:rPr>
                <w:rFonts w:ascii="Century Gothic" w:hAnsi="Century Gothic"/>
                <w:sz w:val="24"/>
                <w:szCs w:val="24"/>
              </w:rPr>
            </w:pPr>
            <w:r w:rsidRPr="00993375">
              <w:rPr>
                <w:rFonts w:ascii="Century Gothic" w:hAnsi="Century Gothic" w:cs="Tahoma"/>
                <w:sz w:val="24"/>
                <w:szCs w:val="24"/>
              </w:rPr>
              <w:t>Interacción motriz.</w:t>
            </w:r>
          </w:p>
        </w:tc>
        <w:tc>
          <w:tcPr>
            <w:tcW w:w="8299" w:type="dxa"/>
            <w:gridSpan w:val="5"/>
            <w:vAlign w:val="center"/>
          </w:tcPr>
          <w:p w14:paraId="3DFD887D" w14:textId="77777777" w:rsidR="00C5734A" w:rsidRPr="007A3E2A" w:rsidRDefault="00C5734A" w:rsidP="005D5F44">
            <w:pPr>
              <w:rPr>
                <w:rFonts w:ascii="Century Gothic" w:hAnsi="Century Gothic"/>
                <w:sz w:val="24"/>
                <w:szCs w:val="24"/>
              </w:rPr>
            </w:pPr>
            <w:r w:rsidRPr="00993375">
              <w:rPr>
                <w:rFonts w:ascii="Century Gothic" w:hAnsi="Century Gothic" w:cs="Tahoma"/>
                <w:sz w:val="24"/>
                <w:szCs w:val="24"/>
              </w:rPr>
              <w:t>Experimenta situaciones caracterizadas por la cooperación y oposición, con el fin de reconocer sus implicaciones en la interacción y el logro de metas.</w:t>
            </w:r>
          </w:p>
        </w:tc>
      </w:tr>
      <w:tr w:rsidR="00C5734A" w:rsidRPr="004867A9" w14:paraId="2FD125B9" w14:textId="77777777" w:rsidTr="00C5734A">
        <w:trPr>
          <w:trHeight w:val="300"/>
        </w:trPr>
        <w:tc>
          <w:tcPr>
            <w:tcW w:w="1755" w:type="dxa"/>
            <w:vMerge w:val="restart"/>
            <w:vAlign w:val="center"/>
          </w:tcPr>
          <w:p w14:paraId="77534FD9" w14:textId="77777777" w:rsidR="00C5734A" w:rsidRPr="004867A9" w:rsidRDefault="00C5734A" w:rsidP="005D5F44">
            <w:pPr>
              <w:jc w:val="center"/>
              <w:rPr>
                <w:rFonts w:ascii="Century Gothic" w:hAnsi="Century Gothic"/>
                <w:sz w:val="24"/>
                <w:szCs w:val="24"/>
              </w:rPr>
            </w:pPr>
            <w:r w:rsidRPr="006F38CA">
              <w:rPr>
                <w:rFonts w:ascii="Century Gothic" w:hAnsi="Century Gothic"/>
                <w:sz w:val="24"/>
                <w:szCs w:val="24"/>
              </w:rPr>
              <w:t>Lenguajes</w:t>
            </w:r>
          </w:p>
        </w:tc>
        <w:tc>
          <w:tcPr>
            <w:tcW w:w="4336" w:type="dxa"/>
            <w:gridSpan w:val="3"/>
            <w:vAlign w:val="center"/>
          </w:tcPr>
          <w:p w14:paraId="522B4260" w14:textId="77777777" w:rsidR="00C5734A" w:rsidRPr="007A3E2A" w:rsidRDefault="00C5734A" w:rsidP="005D5F44">
            <w:pPr>
              <w:rPr>
                <w:rFonts w:ascii="Century Gothic" w:hAnsi="Century Gothic"/>
                <w:sz w:val="24"/>
                <w:szCs w:val="24"/>
              </w:rPr>
            </w:pPr>
            <w:r w:rsidRPr="00993375">
              <w:rPr>
                <w:rFonts w:ascii="Century Gothic" w:hAnsi="Century Gothic" w:cs="Tahoma"/>
                <w:sz w:val="24"/>
                <w:szCs w:val="24"/>
              </w:rPr>
              <w:t>Descripción de personas, lugares, hechos y procesos.</w:t>
            </w:r>
          </w:p>
        </w:tc>
        <w:tc>
          <w:tcPr>
            <w:tcW w:w="8299" w:type="dxa"/>
            <w:gridSpan w:val="5"/>
            <w:vAlign w:val="center"/>
          </w:tcPr>
          <w:p w14:paraId="609E312B" w14:textId="77777777" w:rsidR="00C5734A" w:rsidRPr="007A3E2A" w:rsidRDefault="00C5734A" w:rsidP="005D5F44">
            <w:pPr>
              <w:rPr>
                <w:rFonts w:ascii="Century Gothic" w:hAnsi="Century Gothic"/>
                <w:sz w:val="24"/>
                <w:szCs w:val="24"/>
              </w:rPr>
            </w:pPr>
            <w:r w:rsidRPr="00993375">
              <w:rPr>
                <w:rFonts w:ascii="Century Gothic" w:hAnsi="Century Gothic" w:cs="Tahoma"/>
                <w:sz w:val="24"/>
                <w:szCs w:val="24"/>
              </w:rPr>
              <w:t>Planea, escribe, revisa y corrige textos donde describe, de manera lógica, procesos con los que tiene cierta familiaridad.</w:t>
            </w:r>
          </w:p>
        </w:tc>
      </w:tr>
      <w:tr w:rsidR="00C5734A" w:rsidRPr="004867A9" w14:paraId="54CE84B0" w14:textId="77777777" w:rsidTr="00C5734A">
        <w:trPr>
          <w:trHeight w:val="300"/>
        </w:trPr>
        <w:tc>
          <w:tcPr>
            <w:tcW w:w="1755" w:type="dxa"/>
            <w:vMerge/>
            <w:vAlign w:val="center"/>
          </w:tcPr>
          <w:p w14:paraId="05A101A7" w14:textId="77777777" w:rsidR="00C5734A" w:rsidRPr="004867A9" w:rsidRDefault="00C5734A" w:rsidP="005D5F44">
            <w:pPr>
              <w:jc w:val="center"/>
              <w:rPr>
                <w:rFonts w:ascii="Century Gothic" w:hAnsi="Century Gothic"/>
                <w:sz w:val="24"/>
                <w:szCs w:val="24"/>
              </w:rPr>
            </w:pPr>
          </w:p>
        </w:tc>
        <w:tc>
          <w:tcPr>
            <w:tcW w:w="4336" w:type="dxa"/>
            <w:gridSpan w:val="3"/>
            <w:vAlign w:val="center"/>
          </w:tcPr>
          <w:p w14:paraId="0CC9162C" w14:textId="77777777" w:rsidR="00C5734A" w:rsidRPr="007A3E2A" w:rsidRDefault="00C5734A" w:rsidP="005D5F44">
            <w:pPr>
              <w:rPr>
                <w:rFonts w:ascii="Century Gothic" w:hAnsi="Century Gothic"/>
                <w:sz w:val="24"/>
                <w:szCs w:val="24"/>
              </w:rPr>
            </w:pPr>
            <w:r w:rsidRPr="00993375">
              <w:rPr>
                <w:rFonts w:ascii="Century Gothic" w:hAnsi="Century Gothic" w:cs="Tahoma"/>
                <w:sz w:val="24"/>
                <w:szCs w:val="24"/>
              </w:rPr>
              <w:t>Comprensión y producción de textos discontinuos para organizar actividades y ordenar información.</w:t>
            </w:r>
          </w:p>
        </w:tc>
        <w:tc>
          <w:tcPr>
            <w:tcW w:w="8299" w:type="dxa"/>
            <w:gridSpan w:val="5"/>
            <w:vAlign w:val="center"/>
          </w:tcPr>
          <w:p w14:paraId="196459CC" w14:textId="77777777" w:rsidR="00C5734A" w:rsidRPr="00993375" w:rsidRDefault="00C5734A" w:rsidP="005D5F44">
            <w:pPr>
              <w:jc w:val="both"/>
              <w:rPr>
                <w:rFonts w:ascii="Century Gothic" w:hAnsi="Century Gothic" w:cs="Tahoma"/>
                <w:sz w:val="24"/>
                <w:szCs w:val="24"/>
              </w:rPr>
            </w:pPr>
            <w:r w:rsidRPr="00993375">
              <w:rPr>
                <w:rFonts w:ascii="Century Gothic" w:hAnsi="Century Gothic" w:cs="Tahoma"/>
                <w:sz w:val="24"/>
                <w:szCs w:val="24"/>
              </w:rPr>
              <w:t>Reflexiona sobre el uso de textos discontinuos, para resumir y ordenar información.</w:t>
            </w:r>
          </w:p>
          <w:p w14:paraId="39D5A959" w14:textId="77777777" w:rsidR="00C5734A" w:rsidRPr="007A3E2A" w:rsidRDefault="00C5734A" w:rsidP="005D5F44">
            <w:pPr>
              <w:rPr>
                <w:rFonts w:ascii="Century Gothic" w:hAnsi="Century Gothic"/>
                <w:sz w:val="24"/>
                <w:szCs w:val="24"/>
              </w:rPr>
            </w:pPr>
          </w:p>
        </w:tc>
      </w:tr>
      <w:tr w:rsidR="00C5734A" w:rsidRPr="004867A9" w14:paraId="2447B671" w14:textId="77777777" w:rsidTr="00C5734A">
        <w:trPr>
          <w:trHeight w:val="300"/>
        </w:trPr>
        <w:tc>
          <w:tcPr>
            <w:tcW w:w="1755" w:type="dxa"/>
            <w:vMerge/>
            <w:vAlign w:val="center"/>
          </w:tcPr>
          <w:p w14:paraId="11C5271C" w14:textId="77777777" w:rsidR="00C5734A" w:rsidRPr="004867A9" w:rsidRDefault="00C5734A" w:rsidP="005D5F44">
            <w:pPr>
              <w:jc w:val="center"/>
              <w:rPr>
                <w:rFonts w:ascii="Century Gothic" w:hAnsi="Century Gothic"/>
                <w:sz w:val="24"/>
                <w:szCs w:val="24"/>
              </w:rPr>
            </w:pPr>
          </w:p>
        </w:tc>
        <w:tc>
          <w:tcPr>
            <w:tcW w:w="4336" w:type="dxa"/>
            <w:gridSpan w:val="3"/>
            <w:vAlign w:val="center"/>
          </w:tcPr>
          <w:p w14:paraId="537A2879" w14:textId="77777777" w:rsidR="00C5734A" w:rsidRPr="007A3E2A" w:rsidRDefault="00C5734A" w:rsidP="005D5F44">
            <w:pPr>
              <w:rPr>
                <w:rFonts w:ascii="Century Gothic" w:hAnsi="Century Gothic"/>
                <w:sz w:val="24"/>
                <w:szCs w:val="24"/>
              </w:rPr>
            </w:pPr>
            <w:r w:rsidRPr="00993375">
              <w:rPr>
                <w:rFonts w:ascii="Century Gothic" w:hAnsi="Century Gothic" w:cs="Tahoma"/>
                <w:sz w:val="24"/>
                <w:szCs w:val="24"/>
              </w:rPr>
              <w:t>Comprensión y producción de textos instructivos   para realizar actividades escolares y participar en diversos juegos.</w:t>
            </w:r>
          </w:p>
        </w:tc>
        <w:tc>
          <w:tcPr>
            <w:tcW w:w="8299" w:type="dxa"/>
            <w:gridSpan w:val="5"/>
            <w:vAlign w:val="center"/>
          </w:tcPr>
          <w:p w14:paraId="106F98DB" w14:textId="77777777" w:rsidR="00C5734A" w:rsidRPr="007A3E2A" w:rsidRDefault="00C5734A" w:rsidP="005D5F44">
            <w:pPr>
              <w:rPr>
                <w:rFonts w:ascii="Century Gothic" w:hAnsi="Century Gothic"/>
                <w:sz w:val="24"/>
                <w:szCs w:val="24"/>
              </w:rPr>
            </w:pPr>
            <w:r w:rsidRPr="00993375">
              <w:rPr>
                <w:rFonts w:ascii="Century Gothic" w:hAnsi="Century Gothic" w:cs="Tahoma"/>
                <w:sz w:val="24"/>
                <w:szCs w:val="24"/>
              </w:rPr>
              <w:t>Analiza las características de diversos textos instructivos, como reglamentos, recetas médicas y de cocina, indicaciones para participar en un juego de mesa o de patio, e interpreta la información que presentan.</w:t>
            </w:r>
          </w:p>
        </w:tc>
      </w:tr>
    </w:tbl>
    <w:p w14:paraId="0B3DA894" w14:textId="77777777" w:rsidR="00C5734A" w:rsidRDefault="00C5734A">
      <w:pPr>
        <w:rPr>
          <w:rFonts w:ascii="Century Gothic" w:hAnsi="Century Gothic"/>
        </w:rPr>
      </w:pPr>
      <w:r>
        <w:rPr>
          <w:rFonts w:ascii="Century Gothic" w:hAnsi="Century Gothic"/>
        </w:rPr>
        <w:br w:type="page"/>
      </w:r>
    </w:p>
    <w:tbl>
      <w:tblPr>
        <w:tblStyle w:val="Tablaconcuadrcula"/>
        <w:tblW w:w="0" w:type="auto"/>
        <w:tblBorders>
          <w:top w:val="single" w:sz="4" w:space="0" w:color="FFB953"/>
          <w:left w:val="single" w:sz="4" w:space="0" w:color="FFB953"/>
          <w:bottom w:val="single" w:sz="4" w:space="0" w:color="FFB953"/>
          <w:right w:val="single" w:sz="4" w:space="0" w:color="FFB953"/>
          <w:insideH w:val="single" w:sz="4" w:space="0" w:color="FFB953"/>
          <w:insideV w:val="single" w:sz="4" w:space="0" w:color="FFB953"/>
        </w:tblBorders>
        <w:tblLook w:val="04A0" w:firstRow="1" w:lastRow="0" w:firstColumn="1" w:lastColumn="0" w:noHBand="0" w:noVBand="1"/>
      </w:tblPr>
      <w:tblGrid>
        <w:gridCol w:w="1755"/>
        <w:gridCol w:w="990"/>
        <w:gridCol w:w="898"/>
        <w:gridCol w:w="2873"/>
        <w:gridCol w:w="322"/>
        <w:gridCol w:w="397"/>
        <w:gridCol w:w="3587"/>
        <w:gridCol w:w="655"/>
        <w:gridCol w:w="2913"/>
      </w:tblGrid>
      <w:tr w:rsidR="00C5734A" w:rsidRPr="004867A9" w14:paraId="106CE1AD" w14:textId="77777777" w:rsidTr="005D5F44">
        <w:tc>
          <w:tcPr>
            <w:tcW w:w="3643" w:type="dxa"/>
            <w:gridSpan w:val="3"/>
            <w:shd w:val="clear" w:color="auto" w:fill="FFEED5"/>
            <w:vAlign w:val="center"/>
          </w:tcPr>
          <w:p w14:paraId="511C81BE"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GRADO</w:t>
            </w:r>
          </w:p>
        </w:tc>
        <w:tc>
          <w:tcPr>
            <w:tcW w:w="7179" w:type="dxa"/>
            <w:gridSpan w:val="4"/>
            <w:vMerge w:val="restart"/>
            <w:shd w:val="clear" w:color="auto" w:fill="FFDFAF"/>
            <w:vAlign w:val="center"/>
          </w:tcPr>
          <w:p w14:paraId="4DAA2D9D" w14:textId="77777777" w:rsidR="00C5734A" w:rsidRPr="004867A9" w:rsidRDefault="00C5734A" w:rsidP="005D5F44">
            <w:pPr>
              <w:jc w:val="center"/>
              <w:rPr>
                <w:rFonts w:ascii="Century Gothic" w:hAnsi="Century Gothic"/>
                <w:b/>
                <w:bCs/>
                <w:sz w:val="44"/>
                <w:szCs w:val="44"/>
              </w:rPr>
            </w:pPr>
            <w:hyperlink r:id="rId11" w:history="1">
              <w:r w:rsidRPr="00FD0015">
                <w:rPr>
                  <w:rStyle w:val="Hipervnculo"/>
                  <w:rFonts w:ascii="Century Gothic" w:hAnsi="Century Gothic"/>
                  <w:b/>
                  <w:bCs/>
                  <w:sz w:val="44"/>
                  <w:szCs w:val="44"/>
                </w:rPr>
                <w:t>DIDACTICOSMX.COM</w:t>
              </w:r>
            </w:hyperlink>
          </w:p>
        </w:tc>
        <w:tc>
          <w:tcPr>
            <w:tcW w:w="3568" w:type="dxa"/>
            <w:gridSpan w:val="2"/>
            <w:shd w:val="clear" w:color="auto" w:fill="FFEED5"/>
            <w:vAlign w:val="center"/>
          </w:tcPr>
          <w:p w14:paraId="14A4C6D7"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FASE</w:t>
            </w:r>
          </w:p>
        </w:tc>
      </w:tr>
      <w:tr w:rsidR="00C5734A" w:rsidRPr="004867A9" w14:paraId="15B7C032" w14:textId="77777777" w:rsidTr="005D5F44">
        <w:tc>
          <w:tcPr>
            <w:tcW w:w="3643" w:type="dxa"/>
            <w:gridSpan w:val="3"/>
            <w:vAlign w:val="center"/>
          </w:tcPr>
          <w:p w14:paraId="3C1A6CD6" w14:textId="77777777" w:rsidR="00C5734A" w:rsidRPr="004867A9" w:rsidRDefault="00C5734A" w:rsidP="005D5F44">
            <w:pPr>
              <w:jc w:val="center"/>
              <w:rPr>
                <w:rFonts w:ascii="Century Gothic" w:hAnsi="Century Gothic"/>
                <w:sz w:val="24"/>
                <w:szCs w:val="24"/>
              </w:rPr>
            </w:pPr>
            <w:r>
              <w:rPr>
                <w:rFonts w:ascii="Century Gothic" w:hAnsi="Century Gothic"/>
                <w:sz w:val="24"/>
                <w:szCs w:val="24"/>
              </w:rPr>
              <w:t>QUINTO</w:t>
            </w:r>
          </w:p>
        </w:tc>
        <w:tc>
          <w:tcPr>
            <w:tcW w:w="7179" w:type="dxa"/>
            <w:gridSpan w:val="4"/>
            <w:vMerge/>
            <w:shd w:val="clear" w:color="auto" w:fill="FFDFAF"/>
            <w:vAlign w:val="center"/>
          </w:tcPr>
          <w:p w14:paraId="5CCE100D" w14:textId="77777777" w:rsidR="00C5734A" w:rsidRPr="004867A9" w:rsidRDefault="00C5734A" w:rsidP="005D5F44">
            <w:pPr>
              <w:jc w:val="center"/>
              <w:rPr>
                <w:rFonts w:ascii="Century Gothic" w:hAnsi="Century Gothic"/>
              </w:rPr>
            </w:pPr>
          </w:p>
        </w:tc>
        <w:tc>
          <w:tcPr>
            <w:tcW w:w="3568" w:type="dxa"/>
            <w:gridSpan w:val="2"/>
            <w:vAlign w:val="center"/>
          </w:tcPr>
          <w:p w14:paraId="684AB968" w14:textId="77777777" w:rsidR="00C5734A" w:rsidRPr="004867A9" w:rsidRDefault="00C5734A" w:rsidP="005D5F44">
            <w:pPr>
              <w:jc w:val="center"/>
              <w:rPr>
                <w:rFonts w:ascii="Century Gothic" w:hAnsi="Century Gothic"/>
                <w:sz w:val="24"/>
                <w:szCs w:val="24"/>
              </w:rPr>
            </w:pPr>
            <w:r>
              <w:rPr>
                <w:rFonts w:ascii="Century Gothic" w:hAnsi="Century Gothic"/>
                <w:sz w:val="24"/>
                <w:szCs w:val="24"/>
              </w:rPr>
              <w:t>5</w:t>
            </w:r>
          </w:p>
        </w:tc>
      </w:tr>
      <w:tr w:rsidR="00C5734A" w:rsidRPr="004867A9" w14:paraId="1C1FF553" w14:textId="77777777" w:rsidTr="005D5F44">
        <w:tc>
          <w:tcPr>
            <w:tcW w:w="7235" w:type="dxa"/>
            <w:gridSpan w:val="6"/>
            <w:shd w:val="clear" w:color="auto" w:fill="FFEED5"/>
            <w:vAlign w:val="center"/>
          </w:tcPr>
          <w:p w14:paraId="455509D7"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CAMPO</w:t>
            </w:r>
          </w:p>
        </w:tc>
        <w:tc>
          <w:tcPr>
            <w:tcW w:w="7155" w:type="dxa"/>
            <w:gridSpan w:val="3"/>
            <w:shd w:val="clear" w:color="auto" w:fill="FFEED5"/>
            <w:vAlign w:val="center"/>
          </w:tcPr>
          <w:p w14:paraId="6A67687A"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EJES ARTICULADORES</w:t>
            </w:r>
          </w:p>
        </w:tc>
      </w:tr>
      <w:tr w:rsidR="00C5734A" w:rsidRPr="004867A9" w14:paraId="28F2849D" w14:textId="77777777" w:rsidTr="005D5F44">
        <w:tc>
          <w:tcPr>
            <w:tcW w:w="7235" w:type="dxa"/>
            <w:gridSpan w:val="6"/>
            <w:vAlign w:val="center"/>
          </w:tcPr>
          <w:p w14:paraId="1113454D" w14:textId="77777777" w:rsidR="00C5734A" w:rsidRPr="004867A9" w:rsidRDefault="00C5734A" w:rsidP="005D5F44">
            <w:pPr>
              <w:jc w:val="center"/>
              <w:rPr>
                <w:rFonts w:ascii="Century Gothic" w:hAnsi="Century Gothic"/>
                <w:sz w:val="24"/>
                <w:szCs w:val="24"/>
              </w:rPr>
            </w:pPr>
            <w:r w:rsidRPr="000945C6">
              <w:rPr>
                <w:rFonts w:ascii="Century Gothic" w:hAnsi="Century Gothic"/>
                <w:sz w:val="24"/>
                <w:szCs w:val="24"/>
              </w:rPr>
              <w:t>De lo humano y lo comunitario</w:t>
            </w:r>
          </w:p>
        </w:tc>
        <w:tc>
          <w:tcPr>
            <w:tcW w:w="7155" w:type="dxa"/>
            <w:gridSpan w:val="3"/>
            <w:vAlign w:val="center"/>
          </w:tcPr>
          <w:p w14:paraId="2B564DC7" w14:textId="77777777" w:rsidR="00C5734A" w:rsidRPr="004867A9" w:rsidRDefault="00C5734A" w:rsidP="005D5F44">
            <w:pPr>
              <w:jc w:val="center"/>
              <w:rPr>
                <w:rFonts w:ascii="Century Gothic" w:hAnsi="Century Gothic"/>
                <w:sz w:val="24"/>
                <w:szCs w:val="24"/>
              </w:rPr>
            </w:pPr>
            <w:r w:rsidRPr="00F23086">
              <w:rPr>
                <w:rFonts w:ascii="Century Gothic" w:hAnsi="Century Gothic"/>
                <w:sz w:val="24"/>
                <w:szCs w:val="24"/>
              </w:rPr>
              <w:t>Pensamiento crítico</w:t>
            </w:r>
            <w:r>
              <w:rPr>
                <w:rFonts w:ascii="Century Gothic" w:hAnsi="Century Gothic"/>
                <w:sz w:val="24"/>
                <w:szCs w:val="24"/>
              </w:rPr>
              <w:t xml:space="preserve">, </w:t>
            </w:r>
            <w:r w:rsidRPr="00F23086">
              <w:rPr>
                <w:rFonts w:ascii="Century Gothic" w:hAnsi="Century Gothic"/>
                <w:sz w:val="24"/>
                <w:szCs w:val="24"/>
              </w:rPr>
              <w:t>Vida saludable</w:t>
            </w:r>
            <w:r>
              <w:rPr>
                <w:rFonts w:ascii="Century Gothic" w:hAnsi="Century Gothic"/>
                <w:sz w:val="24"/>
                <w:szCs w:val="24"/>
              </w:rPr>
              <w:t xml:space="preserve">, </w:t>
            </w:r>
            <w:r w:rsidRPr="00F23086">
              <w:rPr>
                <w:rFonts w:ascii="Century Gothic" w:hAnsi="Century Gothic"/>
                <w:sz w:val="24"/>
                <w:szCs w:val="24"/>
              </w:rPr>
              <w:t>Apropiación de las culturas a través de la lectura y la escritura</w:t>
            </w:r>
          </w:p>
        </w:tc>
      </w:tr>
      <w:tr w:rsidR="00C5734A" w:rsidRPr="004867A9" w14:paraId="4F930D56" w14:textId="77777777" w:rsidTr="005D5F44">
        <w:tc>
          <w:tcPr>
            <w:tcW w:w="7235" w:type="dxa"/>
            <w:gridSpan w:val="6"/>
            <w:shd w:val="clear" w:color="auto" w:fill="FFEED5"/>
            <w:vAlign w:val="center"/>
          </w:tcPr>
          <w:p w14:paraId="7AD65326" w14:textId="77777777" w:rsidR="00C5734A" w:rsidRPr="004867A9" w:rsidRDefault="00C5734A" w:rsidP="005D5F44">
            <w:pPr>
              <w:jc w:val="center"/>
              <w:rPr>
                <w:rFonts w:ascii="Century Gothic" w:hAnsi="Century Gothic"/>
                <w:b/>
                <w:bCs/>
                <w:sz w:val="24"/>
                <w:szCs w:val="24"/>
              </w:rPr>
            </w:pPr>
            <w:r w:rsidRPr="004867A9">
              <w:rPr>
                <w:rFonts w:ascii="Century Gothic" w:hAnsi="Century Gothic"/>
                <w:b/>
                <w:bCs/>
                <w:sz w:val="32"/>
                <w:szCs w:val="32"/>
              </w:rPr>
              <w:t>NOMBRE DEL PROYECTO</w:t>
            </w:r>
          </w:p>
        </w:tc>
        <w:tc>
          <w:tcPr>
            <w:tcW w:w="7155" w:type="dxa"/>
            <w:gridSpan w:val="3"/>
            <w:shd w:val="clear" w:color="auto" w:fill="FFEED5"/>
            <w:vAlign w:val="center"/>
          </w:tcPr>
          <w:p w14:paraId="0B40CA06" w14:textId="77777777" w:rsidR="00C5734A" w:rsidRPr="004867A9" w:rsidRDefault="00C5734A" w:rsidP="005D5F44">
            <w:pPr>
              <w:jc w:val="center"/>
              <w:rPr>
                <w:rFonts w:ascii="Century Gothic" w:hAnsi="Century Gothic"/>
                <w:b/>
                <w:bCs/>
                <w:sz w:val="24"/>
                <w:szCs w:val="24"/>
              </w:rPr>
            </w:pPr>
            <w:r w:rsidRPr="004867A9">
              <w:rPr>
                <w:rFonts w:ascii="Century Gothic" w:hAnsi="Century Gothic"/>
                <w:b/>
                <w:bCs/>
                <w:sz w:val="32"/>
                <w:szCs w:val="32"/>
              </w:rPr>
              <w:t>ESCENARIO</w:t>
            </w:r>
          </w:p>
        </w:tc>
      </w:tr>
      <w:tr w:rsidR="00C5734A" w:rsidRPr="004867A9" w14:paraId="0E7955BD" w14:textId="77777777" w:rsidTr="005D5F44">
        <w:tc>
          <w:tcPr>
            <w:tcW w:w="7235" w:type="dxa"/>
            <w:gridSpan w:val="6"/>
            <w:vAlign w:val="center"/>
          </w:tcPr>
          <w:p w14:paraId="57738F2E" w14:textId="77777777" w:rsidR="00C5734A" w:rsidRPr="000945C6" w:rsidRDefault="00C5734A" w:rsidP="005D5F44">
            <w:pPr>
              <w:jc w:val="center"/>
              <w:rPr>
                <w:rFonts w:ascii="Century Gothic" w:hAnsi="Century Gothic"/>
                <w:sz w:val="24"/>
                <w:szCs w:val="24"/>
              </w:rPr>
            </w:pPr>
            <w:r w:rsidRPr="00B13086">
              <w:rPr>
                <w:rFonts w:ascii="Century Gothic" w:hAnsi="Century Gothic" w:cs="Tahoma"/>
                <w:b/>
                <w:bCs/>
                <w:sz w:val="24"/>
                <w:szCs w:val="24"/>
              </w:rPr>
              <w:t>La información es responsabilidad de todos</w:t>
            </w:r>
          </w:p>
        </w:tc>
        <w:tc>
          <w:tcPr>
            <w:tcW w:w="7155" w:type="dxa"/>
            <w:gridSpan w:val="3"/>
            <w:vAlign w:val="center"/>
          </w:tcPr>
          <w:p w14:paraId="0748C9FB" w14:textId="77777777" w:rsidR="00C5734A" w:rsidRPr="004867A9" w:rsidRDefault="00C5734A" w:rsidP="005D5F44">
            <w:pPr>
              <w:jc w:val="center"/>
              <w:rPr>
                <w:rFonts w:ascii="Century Gothic" w:hAnsi="Century Gothic"/>
                <w:sz w:val="24"/>
                <w:szCs w:val="24"/>
              </w:rPr>
            </w:pPr>
            <w:r w:rsidRPr="00B13086">
              <w:rPr>
                <w:rFonts w:ascii="Century Gothic" w:hAnsi="Century Gothic" w:cs="Tahoma"/>
                <w:sz w:val="24"/>
                <w:szCs w:val="24"/>
              </w:rPr>
              <w:t>Escolar</w:t>
            </w:r>
          </w:p>
        </w:tc>
      </w:tr>
      <w:tr w:rsidR="00C5734A" w:rsidRPr="004867A9" w14:paraId="48DF8150" w14:textId="77777777" w:rsidTr="005D5F44">
        <w:tc>
          <w:tcPr>
            <w:tcW w:w="2745" w:type="dxa"/>
            <w:gridSpan w:val="2"/>
            <w:shd w:val="clear" w:color="auto" w:fill="FFEED5"/>
            <w:vAlign w:val="center"/>
          </w:tcPr>
          <w:p w14:paraId="5FDAE5EF"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METODOLOGÍA</w:t>
            </w:r>
          </w:p>
        </w:tc>
        <w:tc>
          <w:tcPr>
            <w:tcW w:w="4093" w:type="dxa"/>
            <w:gridSpan w:val="3"/>
            <w:vAlign w:val="center"/>
          </w:tcPr>
          <w:p w14:paraId="6BB3FD74" w14:textId="77777777" w:rsidR="00C5734A" w:rsidRPr="004867A9" w:rsidRDefault="00C5734A" w:rsidP="005D5F44">
            <w:pPr>
              <w:jc w:val="center"/>
              <w:rPr>
                <w:rFonts w:ascii="Century Gothic" w:hAnsi="Century Gothic"/>
                <w:sz w:val="24"/>
                <w:szCs w:val="24"/>
              </w:rPr>
            </w:pPr>
            <w:r w:rsidRPr="00B94636">
              <w:rPr>
                <w:rFonts w:ascii="Century Gothic" w:hAnsi="Century Gothic" w:cs="Tahoma"/>
                <w:sz w:val="24"/>
                <w:szCs w:val="24"/>
              </w:rPr>
              <w:t>Aprendizaje Servicio (AS)</w:t>
            </w:r>
          </w:p>
        </w:tc>
        <w:tc>
          <w:tcPr>
            <w:tcW w:w="4639" w:type="dxa"/>
            <w:gridSpan w:val="3"/>
            <w:shd w:val="clear" w:color="auto" w:fill="FFEED5"/>
            <w:vAlign w:val="center"/>
          </w:tcPr>
          <w:p w14:paraId="730F401A"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TIEMPO DE APLICACIÓN</w:t>
            </w:r>
          </w:p>
        </w:tc>
        <w:tc>
          <w:tcPr>
            <w:tcW w:w="2913" w:type="dxa"/>
            <w:vAlign w:val="center"/>
          </w:tcPr>
          <w:p w14:paraId="2B1B141E" w14:textId="77777777" w:rsidR="00C5734A" w:rsidRPr="000945C6" w:rsidRDefault="00C5734A" w:rsidP="005D5F44">
            <w:pPr>
              <w:jc w:val="center"/>
              <w:rPr>
                <w:rFonts w:ascii="Century Gothic" w:hAnsi="Century Gothic"/>
                <w:b/>
                <w:bCs/>
                <w:sz w:val="24"/>
                <w:szCs w:val="24"/>
              </w:rPr>
            </w:pPr>
            <w:r w:rsidRPr="00B13086">
              <w:rPr>
                <w:rFonts w:ascii="Century Gothic" w:hAnsi="Century Gothic" w:cs="Tahoma"/>
                <w:sz w:val="24"/>
                <w:szCs w:val="24"/>
              </w:rPr>
              <w:t xml:space="preserve">Un mes </w:t>
            </w:r>
          </w:p>
        </w:tc>
      </w:tr>
      <w:tr w:rsidR="00C5734A" w:rsidRPr="004867A9" w14:paraId="4B1F66F2" w14:textId="77777777" w:rsidTr="00C5734A">
        <w:tc>
          <w:tcPr>
            <w:tcW w:w="1755" w:type="dxa"/>
            <w:shd w:val="clear" w:color="auto" w:fill="FFEED5"/>
            <w:vAlign w:val="center"/>
          </w:tcPr>
          <w:p w14:paraId="4170BFAA"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CAMPO</w:t>
            </w:r>
          </w:p>
        </w:tc>
        <w:tc>
          <w:tcPr>
            <w:tcW w:w="4761" w:type="dxa"/>
            <w:gridSpan w:val="3"/>
            <w:shd w:val="clear" w:color="auto" w:fill="FFEED5"/>
            <w:vAlign w:val="center"/>
          </w:tcPr>
          <w:p w14:paraId="1D75C24A"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CONTENIDOS</w:t>
            </w:r>
          </w:p>
        </w:tc>
        <w:tc>
          <w:tcPr>
            <w:tcW w:w="7874" w:type="dxa"/>
            <w:gridSpan w:val="5"/>
            <w:shd w:val="clear" w:color="auto" w:fill="FFEED5"/>
            <w:vAlign w:val="center"/>
          </w:tcPr>
          <w:p w14:paraId="49AB4914"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PROCESO DE DESARROLLO DE APRENDIZAJES</w:t>
            </w:r>
          </w:p>
        </w:tc>
      </w:tr>
      <w:tr w:rsidR="00C5734A" w:rsidRPr="004867A9" w14:paraId="7AD04547" w14:textId="77777777" w:rsidTr="00C5734A">
        <w:trPr>
          <w:trHeight w:val="300"/>
        </w:trPr>
        <w:tc>
          <w:tcPr>
            <w:tcW w:w="1755" w:type="dxa"/>
            <w:vMerge w:val="restart"/>
            <w:vAlign w:val="center"/>
          </w:tcPr>
          <w:p w14:paraId="0EBD3439" w14:textId="77777777" w:rsidR="00C5734A" w:rsidRPr="004867A9" w:rsidRDefault="00C5734A" w:rsidP="005D5F44">
            <w:pPr>
              <w:jc w:val="center"/>
              <w:rPr>
                <w:rFonts w:ascii="Century Gothic" w:hAnsi="Century Gothic"/>
                <w:sz w:val="24"/>
                <w:szCs w:val="24"/>
              </w:rPr>
            </w:pPr>
            <w:r w:rsidRPr="00F23086">
              <w:rPr>
                <w:rFonts w:ascii="Century Gothic" w:hAnsi="Century Gothic"/>
                <w:sz w:val="24"/>
                <w:szCs w:val="24"/>
              </w:rPr>
              <w:t>De lo humano y lo comunitario</w:t>
            </w:r>
          </w:p>
        </w:tc>
        <w:tc>
          <w:tcPr>
            <w:tcW w:w="4761" w:type="dxa"/>
            <w:gridSpan w:val="3"/>
            <w:vAlign w:val="center"/>
          </w:tcPr>
          <w:p w14:paraId="0B892E2D" w14:textId="77777777" w:rsidR="00C5734A" w:rsidRPr="004867A9" w:rsidRDefault="00C5734A" w:rsidP="005D5F44">
            <w:pPr>
              <w:jc w:val="both"/>
              <w:rPr>
                <w:rFonts w:ascii="Century Gothic" w:hAnsi="Century Gothic"/>
                <w:sz w:val="24"/>
                <w:szCs w:val="24"/>
              </w:rPr>
            </w:pPr>
            <w:r w:rsidRPr="00B13086">
              <w:rPr>
                <w:rFonts w:ascii="Century Gothic" w:hAnsi="Century Gothic" w:cs="Tahoma"/>
                <w:sz w:val="24"/>
                <w:szCs w:val="24"/>
              </w:rPr>
              <w:t>Construcción del proyecto de vida.</w:t>
            </w:r>
          </w:p>
        </w:tc>
        <w:tc>
          <w:tcPr>
            <w:tcW w:w="7874" w:type="dxa"/>
            <w:gridSpan w:val="5"/>
            <w:vAlign w:val="center"/>
          </w:tcPr>
          <w:p w14:paraId="28BD220E" w14:textId="77777777" w:rsidR="00C5734A" w:rsidRPr="004867A9" w:rsidRDefault="00C5734A" w:rsidP="005D5F44">
            <w:pPr>
              <w:jc w:val="both"/>
              <w:rPr>
                <w:rFonts w:ascii="Century Gothic" w:hAnsi="Century Gothic"/>
                <w:sz w:val="24"/>
                <w:szCs w:val="24"/>
              </w:rPr>
            </w:pPr>
            <w:r w:rsidRPr="00B13086">
              <w:rPr>
                <w:rFonts w:ascii="Century Gothic" w:hAnsi="Century Gothic" w:cs="Tahoma"/>
                <w:sz w:val="24"/>
                <w:szCs w:val="24"/>
              </w:rPr>
              <w:t>Analiza los intereses individuales y aquellos que comparte, para identificar situaciones en las que se requiere pedir apoyo y en las que se pueden acordar propuestas conjuntas.</w:t>
            </w:r>
          </w:p>
        </w:tc>
      </w:tr>
      <w:tr w:rsidR="00C5734A" w:rsidRPr="004867A9" w14:paraId="5B60A78C" w14:textId="77777777" w:rsidTr="00C5734A">
        <w:trPr>
          <w:trHeight w:val="300"/>
        </w:trPr>
        <w:tc>
          <w:tcPr>
            <w:tcW w:w="1755" w:type="dxa"/>
            <w:vMerge/>
            <w:vAlign w:val="center"/>
          </w:tcPr>
          <w:p w14:paraId="22FEBEF6" w14:textId="77777777" w:rsidR="00C5734A" w:rsidRPr="004867A9" w:rsidRDefault="00C5734A" w:rsidP="005D5F44">
            <w:pPr>
              <w:jc w:val="center"/>
              <w:rPr>
                <w:rFonts w:ascii="Century Gothic" w:hAnsi="Century Gothic"/>
                <w:sz w:val="24"/>
                <w:szCs w:val="24"/>
              </w:rPr>
            </w:pPr>
          </w:p>
        </w:tc>
        <w:tc>
          <w:tcPr>
            <w:tcW w:w="4761" w:type="dxa"/>
            <w:gridSpan w:val="3"/>
            <w:vAlign w:val="center"/>
          </w:tcPr>
          <w:p w14:paraId="21F0BB1C" w14:textId="77777777" w:rsidR="00C5734A" w:rsidRPr="004867A9" w:rsidRDefault="00C5734A" w:rsidP="005D5F44">
            <w:pPr>
              <w:jc w:val="both"/>
              <w:rPr>
                <w:rFonts w:ascii="Century Gothic" w:hAnsi="Century Gothic"/>
                <w:sz w:val="24"/>
                <w:szCs w:val="24"/>
              </w:rPr>
            </w:pPr>
            <w:r w:rsidRPr="00B13086">
              <w:rPr>
                <w:rFonts w:ascii="Century Gothic" w:hAnsi="Century Gothic" w:cs="Tahoma"/>
                <w:sz w:val="24"/>
                <w:szCs w:val="24"/>
              </w:rPr>
              <w:t>Capacidades, habilidades y destrezas motrices.</w:t>
            </w:r>
          </w:p>
        </w:tc>
        <w:tc>
          <w:tcPr>
            <w:tcW w:w="7874" w:type="dxa"/>
            <w:gridSpan w:val="5"/>
            <w:vAlign w:val="center"/>
          </w:tcPr>
          <w:p w14:paraId="2B46EF8C" w14:textId="77777777" w:rsidR="00C5734A" w:rsidRPr="004867A9" w:rsidRDefault="00C5734A" w:rsidP="005D5F44">
            <w:pPr>
              <w:jc w:val="both"/>
              <w:rPr>
                <w:rFonts w:ascii="Century Gothic" w:hAnsi="Century Gothic"/>
                <w:sz w:val="24"/>
                <w:szCs w:val="24"/>
              </w:rPr>
            </w:pPr>
            <w:r w:rsidRPr="00B13086">
              <w:rPr>
                <w:rFonts w:ascii="Century Gothic" w:hAnsi="Century Gothic" w:cs="Tahoma"/>
                <w:sz w:val="24"/>
                <w:szCs w:val="24"/>
              </w:rPr>
              <w:t>Reconoce posibilidades y límites al participar en situaciones de juego e iniciación deportiva, individuales y colectivas, para valorar su desempeño y determinar posibles mejoras.</w:t>
            </w:r>
          </w:p>
        </w:tc>
      </w:tr>
      <w:tr w:rsidR="00C5734A" w:rsidRPr="004867A9" w14:paraId="28548E19" w14:textId="77777777" w:rsidTr="00C5734A">
        <w:trPr>
          <w:trHeight w:val="300"/>
        </w:trPr>
        <w:tc>
          <w:tcPr>
            <w:tcW w:w="1755" w:type="dxa"/>
            <w:vMerge/>
            <w:vAlign w:val="center"/>
          </w:tcPr>
          <w:p w14:paraId="26088FF6" w14:textId="77777777" w:rsidR="00C5734A" w:rsidRPr="004867A9" w:rsidRDefault="00C5734A" w:rsidP="005D5F44">
            <w:pPr>
              <w:jc w:val="center"/>
              <w:rPr>
                <w:rFonts w:ascii="Century Gothic" w:hAnsi="Century Gothic"/>
                <w:sz w:val="24"/>
                <w:szCs w:val="24"/>
              </w:rPr>
            </w:pPr>
          </w:p>
        </w:tc>
        <w:tc>
          <w:tcPr>
            <w:tcW w:w="4761" w:type="dxa"/>
            <w:gridSpan w:val="3"/>
            <w:vAlign w:val="center"/>
          </w:tcPr>
          <w:p w14:paraId="31878BA3" w14:textId="77777777" w:rsidR="00C5734A" w:rsidRPr="004867A9" w:rsidRDefault="00C5734A" w:rsidP="005D5F44">
            <w:pPr>
              <w:jc w:val="both"/>
              <w:rPr>
                <w:rFonts w:ascii="Century Gothic" w:hAnsi="Century Gothic"/>
                <w:sz w:val="24"/>
                <w:szCs w:val="24"/>
              </w:rPr>
            </w:pPr>
            <w:r w:rsidRPr="00B13086">
              <w:rPr>
                <w:rFonts w:ascii="Century Gothic" w:hAnsi="Century Gothic" w:cs="Tahoma"/>
                <w:sz w:val="24"/>
                <w:szCs w:val="24"/>
              </w:rPr>
              <w:t>Acciones individuales que repercuten en la conservación y mejora de la salud.</w:t>
            </w:r>
          </w:p>
        </w:tc>
        <w:tc>
          <w:tcPr>
            <w:tcW w:w="7874" w:type="dxa"/>
            <w:gridSpan w:val="5"/>
            <w:vAlign w:val="center"/>
          </w:tcPr>
          <w:p w14:paraId="3804B9B1" w14:textId="77777777" w:rsidR="00C5734A" w:rsidRPr="004867A9" w:rsidRDefault="00C5734A" w:rsidP="005D5F44">
            <w:pPr>
              <w:jc w:val="both"/>
              <w:rPr>
                <w:rFonts w:ascii="Century Gothic" w:hAnsi="Century Gothic"/>
                <w:sz w:val="24"/>
                <w:szCs w:val="24"/>
              </w:rPr>
            </w:pPr>
            <w:r w:rsidRPr="00B13086">
              <w:rPr>
                <w:rFonts w:ascii="Century Gothic" w:hAnsi="Century Gothic" w:cs="Tahoma"/>
                <w:sz w:val="24"/>
                <w:szCs w:val="24"/>
              </w:rPr>
              <w:t>Practica diversas estrategias que permiten reaccionar a cambios o afrontar situaciones de riesgo relacionadas con accidentes, adicciones y formas de violencia, para favorecer el bienestar personal y colectivo.</w:t>
            </w:r>
          </w:p>
        </w:tc>
      </w:tr>
      <w:tr w:rsidR="00C5734A" w:rsidRPr="004867A9" w14:paraId="3E21A5DE" w14:textId="77777777" w:rsidTr="00C5734A">
        <w:trPr>
          <w:trHeight w:val="300"/>
        </w:trPr>
        <w:tc>
          <w:tcPr>
            <w:tcW w:w="1755" w:type="dxa"/>
            <w:vAlign w:val="center"/>
          </w:tcPr>
          <w:p w14:paraId="4EDC23E8" w14:textId="77777777" w:rsidR="00C5734A" w:rsidRPr="004867A9" w:rsidRDefault="00C5734A" w:rsidP="005D5F44">
            <w:pPr>
              <w:jc w:val="center"/>
              <w:rPr>
                <w:rFonts w:ascii="Century Gothic" w:hAnsi="Century Gothic"/>
                <w:sz w:val="24"/>
                <w:szCs w:val="24"/>
              </w:rPr>
            </w:pPr>
            <w:r w:rsidRPr="00F23086">
              <w:rPr>
                <w:rFonts w:ascii="Century Gothic" w:hAnsi="Century Gothic"/>
                <w:sz w:val="24"/>
                <w:szCs w:val="24"/>
              </w:rPr>
              <w:t>Lenguajes</w:t>
            </w:r>
          </w:p>
        </w:tc>
        <w:tc>
          <w:tcPr>
            <w:tcW w:w="4761" w:type="dxa"/>
            <w:gridSpan w:val="3"/>
            <w:vAlign w:val="center"/>
          </w:tcPr>
          <w:p w14:paraId="6E5A586A" w14:textId="77777777" w:rsidR="00C5734A" w:rsidRPr="004867A9" w:rsidRDefault="00C5734A" w:rsidP="005D5F44">
            <w:pPr>
              <w:jc w:val="both"/>
              <w:rPr>
                <w:rFonts w:ascii="Century Gothic" w:hAnsi="Century Gothic"/>
                <w:sz w:val="24"/>
                <w:szCs w:val="24"/>
              </w:rPr>
            </w:pPr>
            <w:r w:rsidRPr="00B13086">
              <w:rPr>
                <w:rFonts w:ascii="Century Gothic" w:hAnsi="Century Gothic" w:cs="Tahoma"/>
                <w:sz w:val="24"/>
                <w:szCs w:val="24"/>
              </w:rPr>
              <w:t>Comprensión y producción de textos informativos, para ampliar sus conocimientos sobre temas de interés tanto colectivo como individual.</w:t>
            </w:r>
          </w:p>
        </w:tc>
        <w:tc>
          <w:tcPr>
            <w:tcW w:w="7874" w:type="dxa"/>
            <w:gridSpan w:val="5"/>
            <w:vAlign w:val="center"/>
          </w:tcPr>
          <w:p w14:paraId="1AFED23F" w14:textId="77777777" w:rsidR="00C5734A" w:rsidRPr="00B13086" w:rsidRDefault="00C5734A" w:rsidP="005D5F44">
            <w:pPr>
              <w:jc w:val="both"/>
              <w:rPr>
                <w:rFonts w:ascii="Century Gothic" w:hAnsi="Century Gothic" w:cs="Tahoma"/>
                <w:sz w:val="24"/>
                <w:szCs w:val="24"/>
              </w:rPr>
            </w:pPr>
            <w:r w:rsidRPr="00B13086">
              <w:rPr>
                <w:rFonts w:ascii="Century Gothic" w:hAnsi="Century Gothic" w:cs="Tahoma"/>
                <w:sz w:val="24"/>
                <w:szCs w:val="24"/>
              </w:rPr>
              <w:t>Formula preguntas para guiar la búsqueda de información específica, para lo cual usa los signos de interrogación.</w:t>
            </w:r>
          </w:p>
          <w:p w14:paraId="3CD4788E" w14:textId="77777777" w:rsidR="00C5734A" w:rsidRPr="004867A9" w:rsidRDefault="00C5734A" w:rsidP="005D5F44">
            <w:pPr>
              <w:jc w:val="both"/>
              <w:rPr>
                <w:rFonts w:ascii="Century Gothic" w:hAnsi="Century Gothic"/>
                <w:sz w:val="24"/>
                <w:szCs w:val="24"/>
              </w:rPr>
            </w:pPr>
          </w:p>
        </w:tc>
      </w:tr>
      <w:tr w:rsidR="00C5734A" w:rsidRPr="004867A9" w14:paraId="0B94747D" w14:textId="77777777" w:rsidTr="00C5734A">
        <w:trPr>
          <w:trHeight w:val="300"/>
        </w:trPr>
        <w:tc>
          <w:tcPr>
            <w:tcW w:w="1755" w:type="dxa"/>
            <w:vMerge w:val="restart"/>
            <w:vAlign w:val="center"/>
          </w:tcPr>
          <w:p w14:paraId="2BE51E06" w14:textId="77777777" w:rsidR="00C5734A" w:rsidRPr="004867A9" w:rsidRDefault="00C5734A" w:rsidP="005D5F44">
            <w:pPr>
              <w:jc w:val="center"/>
              <w:rPr>
                <w:rFonts w:ascii="Century Gothic" w:hAnsi="Century Gothic"/>
                <w:sz w:val="24"/>
                <w:szCs w:val="24"/>
              </w:rPr>
            </w:pPr>
            <w:r w:rsidRPr="00F23086">
              <w:rPr>
                <w:rFonts w:ascii="Century Gothic" w:hAnsi="Century Gothic"/>
                <w:sz w:val="24"/>
                <w:szCs w:val="24"/>
              </w:rPr>
              <w:t>Saberes y pensamiento científico</w:t>
            </w:r>
          </w:p>
        </w:tc>
        <w:tc>
          <w:tcPr>
            <w:tcW w:w="4761" w:type="dxa"/>
            <w:gridSpan w:val="3"/>
            <w:vAlign w:val="center"/>
          </w:tcPr>
          <w:p w14:paraId="0FBDA6FF" w14:textId="77777777" w:rsidR="00C5734A" w:rsidRPr="004867A9" w:rsidRDefault="00C5734A" w:rsidP="005D5F44">
            <w:pPr>
              <w:jc w:val="both"/>
              <w:rPr>
                <w:rFonts w:ascii="Century Gothic" w:hAnsi="Century Gothic"/>
                <w:sz w:val="24"/>
                <w:szCs w:val="24"/>
              </w:rPr>
            </w:pPr>
            <w:r w:rsidRPr="00B13086">
              <w:rPr>
                <w:rFonts w:ascii="Century Gothic" w:hAnsi="Century Gothic" w:cs="Tahoma"/>
                <w:sz w:val="24"/>
                <w:szCs w:val="24"/>
              </w:rPr>
              <w:t>Estructura y funcionamiento del cuerpo humano: sistemas circulatorio, respiratorio e inmunológico, y su relación con la salud ambiental, así como acciones para su cuidado.</w:t>
            </w:r>
          </w:p>
        </w:tc>
        <w:tc>
          <w:tcPr>
            <w:tcW w:w="7874" w:type="dxa"/>
            <w:gridSpan w:val="5"/>
            <w:vAlign w:val="center"/>
          </w:tcPr>
          <w:p w14:paraId="79BC3DCE" w14:textId="77777777" w:rsidR="00C5734A" w:rsidRPr="00B13086" w:rsidRDefault="00C5734A" w:rsidP="005D5F44">
            <w:pPr>
              <w:jc w:val="both"/>
              <w:rPr>
                <w:rFonts w:ascii="Century Gothic" w:hAnsi="Century Gothic" w:cs="Tahoma"/>
                <w:sz w:val="24"/>
                <w:szCs w:val="24"/>
              </w:rPr>
            </w:pPr>
            <w:r w:rsidRPr="00B13086">
              <w:rPr>
                <w:rFonts w:ascii="Century Gothic" w:hAnsi="Century Gothic" w:cs="Tahoma"/>
                <w:sz w:val="24"/>
                <w:szCs w:val="24"/>
              </w:rPr>
              <w:t>Comprende que la frecuencia cardiaca es el número de latidos del corazón en un minuto, que se puede medir en los puntos en los que se ubican arterias (muñecas, cuello, tobillos) a través del pulso cariaco; establece relaciones entre la actividad física y la frecuencia cardiaca.</w:t>
            </w:r>
          </w:p>
          <w:p w14:paraId="459BF861" w14:textId="77777777" w:rsidR="00C5734A" w:rsidRPr="004867A9" w:rsidRDefault="00C5734A" w:rsidP="005D5F44">
            <w:pPr>
              <w:jc w:val="both"/>
              <w:rPr>
                <w:rFonts w:ascii="Century Gothic" w:hAnsi="Century Gothic"/>
                <w:sz w:val="24"/>
                <w:szCs w:val="24"/>
              </w:rPr>
            </w:pPr>
          </w:p>
        </w:tc>
      </w:tr>
      <w:tr w:rsidR="00C5734A" w:rsidRPr="004867A9" w14:paraId="5747CD8E" w14:textId="77777777" w:rsidTr="00C5734A">
        <w:trPr>
          <w:trHeight w:val="300"/>
        </w:trPr>
        <w:tc>
          <w:tcPr>
            <w:tcW w:w="1755" w:type="dxa"/>
            <w:vMerge/>
            <w:vAlign w:val="center"/>
          </w:tcPr>
          <w:p w14:paraId="59458B51" w14:textId="77777777" w:rsidR="00C5734A" w:rsidRPr="004867A9" w:rsidRDefault="00C5734A" w:rsidP="005D5F44">
            <w:pPr>
              <w:jc w:val="center"/>
              <w:rPr>
                <w:rFonts w:ascii="Century Gothic" w:hAnsi="Century Gothic"/>
                <w:sz w:val="24"/>
                <w:szCs w:val="24"/>
              </w:rPr>
            </w:pPr>
          </w:p>
        </w:tc>
        <w:tc>
          <w:tcPr>
            <w:tcW w:w="4761" w:type="dxa"/>
            <w:gridSpan w:val="3"/>
            <w:vAlign w:val="center"/>
          </w:tcPr>
          <w:p w14:paraId="5BFE8D32" w14:textId="77777777" w:rsidR="00C5734A" w:rsidRPr="004867A9" w:rsidRDefault="00C5734A" w:rsidP="005D5F44">
            <w:pPr>
              <w:jc w:val="both"/>
              <w:rPr>
                <w:rFonts w:ascii="Century Gothic" w:hAnsi="Century Gothic"/>
                <w:sz w:val="24"/>
                <w:szCs w:val="24"/>
              </w:rPr>
            </w:pPr>
            <w:r w:rsidRPr="00B13086">
              <w:rPr>
                <w:rFonts w:ascii="Century Gothic" w:hAnsi="Century Gothic" w:cs="Tahoma"/>
                <w:sz w:val="24"/>
                <w:szCs w:val="24"/>
              </w:rPr>
              <w:t>Medición de longitud, masa y capacidad.</w:t>
            </w:r>
          </w:p>
        </w:tc>
        <w:tc>
          <w:tcPr>
            <w:tcW w:w="7874" w:type="dxa"/>
            <w:gridSpan w:val="5"/>
            <w:vAlign w:val="center"/>
          </w:tcPr>
          <w:p w14:paraId="4F7BB126" w14:textId="77777777" w:rsidR="00C5734A" w:rsidRPr="004867A9" w:rsidRDefault="00C5734A" w:rsidP="005D5F44">
            <w:pPr>
              <w:jc w:val="both"/>
              <w:rPr>
                <w:rFonts w:ascii="Century Gothic" w:hAnsi="Century Gothic"/>
                <w:sz w:val="24"/>
                <w:szCs w:val="24"/>
              </w:rPr>
            </w:pPr>
            <w:r w:rsidRPr="00B13086">
              <w:rPr>
                <w:rFonts w:ascii="Century Gothic" w:hAnsi="Century Gothic" w:cs="Tahoma"/>
                <w:sz w:val="24"/>
                <w:szCs w:val="24"/>
              </w:rPr>
              <w:t>Resuelve situaciones problemáticas vinculadas a diferentes contextos que requieren calcular longitudes, masas o capacidades utilizando unidades convencionales, además del kilómetro y la tonelada.</w:t>
            </w:r>
          </w:p>
        </w:tc>
      </w:tr>
      <w:tr w:rsidR="00C5734A" w:rsidRPr="004867A9" w14:paraId="544CEDAA" w14:textId="77777777" w:rsidTr="00C5734A">
        <w:trPr>
          <w:trHeight w:val="300"/>
        </w:trPr>
        <w:tc>
          <w:tcPr>
            <w:tcW w:w="1755" w:type="dxa"/>
            <w:vMerge/>
            <w:vAlign w:val="center"/>
          </w:tcPr>
          <w:p w14:paraId="78A596C0" w14:textId="77777777" w:rsidR="00C5734A" w:rsidRPr="004867A9" w:rsidRDefault="00C5734A" w:rsidP="005D5F44">
            <w:pPr>
              <w:jc w:val="center"/>
              <w:rPr>
                <w:rFonts w:ascii="Century Gothic" w:hAnsi="Century Gothic"/>
                <w:sz w:val="24"/>
                <w:szCs w:val="24"/>
              </w:rPr>
            </w:pPr>
          </w:p>
        </w:tc>
        <w:tc>
          <w:tcPr>
            <w:tcW w:w="4761" w:type="dxa"/>
            <w:gridSpan w:val="3"/>
            <w:vAlign w:val="center"/>
          </w:tcPr>
          <w:p w14:paraId="03953F9C" w14:textId="77777777" w:rsidR="00C5734A" w:rsidRPr="004867A9" w:rsidRDefault="00C5734A" w:rsidP="005D5F44">
            <w:pPr>
              <w:jc w:val="both"/>
              <w:rPr>
                <w:rFonts w:ascii="Century Gothic" w:hAnsi="Century Gothic"/>
                <w:sz w:val="24"/>
                <w:szCs w:val="24"/>
              </w:rPr>
            </w:pPr>
            <w:r w:rsidRPr="00B13086">
              <w:rPr>
                <w:rFonts w:ascii="Century Gothic" w:hAnsi="Century Gothic" w:cs="Tahoma"/>
                <w:sz w:val="24"/>
                <w:szCs w:val="24"/>
              </w:rPr>
              <w:t>Organización e interpretación de datos.</w:t>
            </w:r>
          </w:p>
        </w:tc>
        <w:tc>
          <w:tcPr>
            <w:tcW w:w="7874" w:type="dxa"/>
            <w:gridSpan w:val="5"/>
            <w:vAlign w:val="center"/>
          </w:tcPr>
          <w:p w14:paraId="0FB600E4" w14:textId="77777777" w:rsidR="00C5734A" w:rsidRPr="004867A9" w:rsidRDefault="00C5734A" w:rsidP="005D5F44">
            <w:pPr>
              <w:jc w:val="both"/>
              <w:rPr>
                <w:rFonts w:ascii="Century Gothic" w:hAnsi="Century Gothic"/>
                <w:sz w:val="24"/>
                <w:szCs w:val="24"/>
              </w:rPr>
            </w:pPr>
            <w:r w:rsidRPr="00B13086">
              <w:rPr>
                <w:rFonts w:ascii="Century Gothic" w:hAnsi="Century Gothic" w:cs="Tahoma"/>
                <w:sz w:val="24"/>
                <w:szCs w:val="24"/>
              </w:rPr>
              <w:t>Construye tablas y gráficas de barras, e interpreta información cuantitativa y cualitativa contenida en ellas; interpreta la moda para responder preguntas vinculadas a diferentes contextos.</w:t>
            </w:r>
          </w:p>
        </w:tc>
      </w:tr>
    </w:tbl>
    <w:p w14:paraId="6BC8BC47" w14:textId="282990DD" w:rsidR="00C5734A" w:rsidRDefault="00C5734A">
      <w:pPr>
        <w:rPr>
          <w:rFonts w:ascii="Century Gothic" w:hAnsi="Century Gothic"/>
        </w:rPr>
      </w:pPr>
    </w:p>
    <w:p w14:paraId="5DA74679" w14:textId="77777777" w:rsidR="00C5734A" w:rsidRDefault="00C5734A">
      <w:pPr>
        <w:rPr>
          <w:rFonts w:ascii="Century Gothic" w:hAnsi="Century Gothic"/>
        </w:rPr>
      </w:pPr>
      <w:r>
        <w:rPr>
          <w:rFonts w:ascii="Century Gothic" w:hAnsi="Century Gothic"/>
        </w:rPr>
        <w:br w:type="page"/>
      </w:r>
    </w:p>
    <w:tbl>
      <w:tblPr>
        <w:tblStyle w:val="Tablaconcuadrcul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755"/>
        <w:gridCol w:w="990"/>
        <w:gridCol w:w="898"/>
        <w:gridCol w:w="2448"/>
        <w:gridCol w:w="747"/>
        <w:gridCol w:w="397"/>
        <w:gridCol w:w="3587"/>
        <w:gridCol w:w="513"/>
        <w:gridCol w:w="3055"/>
      </w:tblGrid>
      <w:tr w:rsidR="00C5734A" w:rsidRPr="004867A9" w14:paraId="03B92B0D" w14:textId="77777777" w:rsidTr="005D5F44">
        <w:tc>
          <w:tcPr>
            <w:tcW w:w="3643" w:type="dxa"/>
            <w:gridSpan w:val="3"/>
            <w:shd w:val="clear" w:color="auto" w:fill="FFD1D1"/>
            <w:vAlign w:val="center"/>
          </w:tcPr>
          <w:p w14:paraId="4C630993"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GRADO</w:t>
            </w:r>
          </w:p>
        </w:tc>
        <w:tc>
          <w:tcPr>
            <w:tcW w:w="7179" w:type="dxa"/>
            <w:gridSpan w:val="4"/>
            <w:vMerge w:val="restart"/>
            <w:shd w:val="clear" w:color="auto" w:fill="FF8F8F"/>
            <w:vAlign w:val="center"/>
          </w:tcPr>
          <w:p w14:paraId="0E731A42" w14:textId="77777777" w:rsidR="00C5734A" w:rsidRPr="004867A9" w:rsidRDefault="00C5734A" w:rsidP="005D5F44">
            <w:pPr>
              <w:jc w:val="center"/>
              <w:rPr>
                <w:rFonts w:ascii="Century Gothic" w:hAnsi="Century Gothic"/>
                <w:b/>
                <w:bCs/>
                <w:sz w:val="44"/>
                <w:szCs w:val="44"/>
              </w:rPr>
            </w:pPr>
            <w:hyperlink r:id="rId12" w:history="1">
              <w:r w:rsidRPr="00FD0015">
                <w:rPr>
                  <w:rStyle w:val="Hipervnculo"/>
                  <w:rFonts w:ascii="Century Gothic" w:hAnsi="Century Gothic"/>
                  <w:b/>
                  <w:bCs/>
                  <w:sz w:val="44"/>
                  <w:szCs w:val="44"/>
                </w:rPr>
                <w:t>DIDACTICOSMX.COM</w:t>
              </w:r>
            </w:hyperlink>
          </w:p>
        </w:tc>
        <w:tc>
          <w:tcPr>
            <w:tcW w:w="3568" w:type="dxa"/>
            <w:gridSpan w:val="2"/>
            <w:shd w:val="clear" w:color="auto" w:fill="FFD1D1"/>
            <w:vAlign w:val="center"/>
          </w:tcPr>
          <w:p w14:paraId="70C2FEE2"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FASE</w:t>
            </w:r>
          </w:p>
        </w:tc>
      </w:tr>
      <w:tr w:rsidR="00C5734A" w:rsidRPr="004867A9" w14:paraId="00AE5BCB" w14:textId="77777777" w:rsidTr="005D5F44">
        <w:tc>
          <w:tcPr>
            <w:tcW w:w="3643" w:type="dxa"/>
            <w:gridSpan w:val="3"/>
            <w:vAlign w:val="center"/>
          </w:tcPr>
          <w:p w14:paraId="71B54A71" w14:textId="77777777" w:rsidR="00C5734A" w:rsidRPr="004867A9" w:rsidRDefault="00C5734A" w:rsidP="005D5F44">
            <w:pPr>
              <w:jc w:val="center"/>
              <w:rPr>
                <w:rFonts w:ascii="Century Gothic" w:hAnsi="Century Gothic"/>
                <w:sz w:val="24"/>
                <w:szCs w:val="24"/>
              </w:rPr>
            </w:pPr>
            <w:r>
              <w:rPr>
                <w:rFonts w:ascii="Century Gothic" w:hAnsi="Century Gothic"/>
                <w:sz w:val="24"/>
                <w:szCs w:val="24"/>
              </w:rPr>
              <w:t>SEXTO</w:t>
            </w:r>
          </w:p>
        </w:tc>
        <w:tc>
          <w:tcPr>
            <w:tcW w:w="7179" w:type="dxa"/>
            <w:gridSpan w:val="4"/>
            <w:vMerge/>
            <w:shd w:val="clear" w:color="auto" w:fill="FF8F8F"/>
            <w:vAlign w:val="center"/>
          </w:tcPr>
          <w:p w14:paraId="52F5BE25" w14:textId="77777777" w:rsidR="00C5734A" w:rsidRPr="004867A9" w:rsidRDefault="00C5734A" w:rsidP="005D5F44">
            <w:pPr>
              <w:jc w:val="center"/>
              <w:rPr>
                <w:rFonts w:ascii="Century Gothic" w:hAnsi="Century Gothic"/>
              </w:rPr>
            </w:pPr>
          </w:p>
        </w:tc>
        <w:tc>
          <w:tcPr>
            <w:tcW w:w="3568" w:type="dxa"/>
            <w:gridSpan w:val="2"/>
            <w:vAlign w:val="center"/>
          </w:tcPr>
          <w:p w14:paraId="388C7D44" w14:textId="77777777" w:rsidR="00C5734A" w:rsidRPr="004867A9" w:rsidRDefault="00C5734A" w:rsidP="005D5F44">
            <w:pPr>
              <w:jc w:val="center"/>
              <w:rPr>
                <w:rFonts w:ascii="Century Gothic" w:hAnsi="Century Gothic"/>
                <w:sz w:val="24"/>
                <w:szCs w:val="24"/>
              </w:rPr>
            </w:pPr>
            <w:r>
              <w:rPr>
                <w:rFonts w:ascii="Century Gothic" w:hAnsi="Century Gothic"/>
                <w:sz w:val="24"/>
                <w:szCs w:val="24"/>
              </w:rPr>
              <w:t>5</w:t>
            </w:r>
          </w:p>
        </w:tc>
      </w:tr>
      <w:tr w:rsidR="00C5734A" w:rsidRPr="004867A9" w14:paraId="4DEBD080" w14:textId="77777777" w:rsidTr="005D5F44">
        <w:tc>
          <w:tcPr>
            <w:tcW w:w="7235" w:type="dxa"/>
            <w:gridSpan w:val="6"/>
            <w:shd w:val="clear" w:color="auto" w:fill="FFD1D1"/>
            <w:vAlign w:val="center"/>
          </w:tcPr>
          <w:p w14:paraId="3C04362A"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CAMPO</w:t>
            </w:r>
          </w:p>
        </w:tc>
        <w:tc>
          <w:tcPr>
            <w:tcW w:w="7155" w:type="dxa"/>
            <w:gridSpan w:val="3"/>
            <w:shd w:val="clear" w:color="auto" w:fill="FFD1D1"/>
            <w:vAlign w:val="center"/>
          </w:tcPr>
          <w:p w14:paraId="089EC4AD"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EJES ARTICULADORES</w:t>
            </w:r>
          </w:p>
        </w:tc>
      </w:tr>
      <w:tr w:rsidR="00C5734A" w:rsidRPr="004867A9" w14:paraId="55DE3EE1" w14:textId="77777777" w:rsidTr="005D5F44">
        <w:tc>
          <w:tcPr>
            <w:tcW w:w="7235" w:type="dxa"/>
            <w:gridSpan w:val="6"/>
            <w:vAlign w:val="center"/>
          </w:tcPr>
          <w:p w14:paraId="6AAAAC6B" w14:textId="77777777" w:rsidR="00C5734A" w:rsidRPr="004867A9" w:rsidRDefault="00C5734A" w:rsidP="005D5F44">
            <w:pPr>
              <w:jc w:val="center"/>
              <w:rPr>
                <w:rFonts w:ascii="Century Gothic" w:hAnsi="Century Gothic"/>
                <w:sz w:val="24"/>
                <w:szCs w:val="24"/>
              </w:rPr>
            </w:pPr>
            <w:r w:rsidRPr="008D6DDB">
              <w:rPr>
                <w:rFonts w:ascii="Century Gothic" w:hAnsi="Century Gothic"/>
                <w:sz w:val="24"/>
                <w:szCs w:val="24"/>
              </w:rPr>
              <w:t>De lo humano y lo comunitario</w:t>
            </w:r>
          </w:p>
        </w:tc>
        <w:tc>
          <w:tcPr>
            <w:tcW w:w="7155" w:type="dxa"/>
            <w:gridSpan w:val="3"/>
            <w:vAlign w:val="center"/>
          </w:tcPr>
          <w:p w14:paraId="30A5709F" w14:textId="77777777" w:rsidR="00C5734A" w:rsidRPr="004867A9" w:rsidRDefault="00C5734A" w:rsidP="005D5F44">
            <w:pPr>
              <w:jc w:val="center"/>
              <w:rPr>
                <w:rFonts w:ascii="Century Gothic" w:hAnsi="Century Gothic"/>
                <w:sz w:val="24"/>
                <w:szCs w:val="24"/>
              </w:rPr>
            </w:pPr>
            <w:r w:rsidRPr="0053409E">
              <w:rPr>
                <w:rFonts w:ascii="Century Gothic" w:hAnsi="Century Gothic"/>
                <w:sz w:val="24"/>
                <w:szCs w:val="24"/>
              </w:rPr>
              <w:t>Inclusión</w:t>
            </w:r>
            <w:r>
              <w:rPr>
                <w:rFonts w:ascii="Century Gothic" w:hAnsi="Century Gothic"/>
                <w:sz w:val="24"/>
                <w:szCs w:val="24"/>
              </w:rPr>
              <w:t xml:space="preserve">, </w:t>
            </w:r>
            <w:r w:rsidRPr="0053409E">
              <w:rPr>
                <w:rFonts w:ascii="Century Gothic" w:hAnsi="Century Gothic"/>
                <w:sz w:val="24"/>
                <w:szCs w:val="24"/>
              </w:rPr>
              <w:t>Pensamiento crítico</w:t>
            </w:r>
            <w:r>
              <w:rPr>
                <w:rFonts w:ascii="Century Gothic" w:hAnsi="Century Gothic"/>
                <w:sz w:val="24"/>
                <w:szCs w:val="24"/>
              </w:rPr>
              <w:t xml:space="preserve">, </w:t>
            </w:r>
            <w:r w:rsidRPr="0053409E">
              <w:rPr>
                <w:rFonts w:ascii="Century Gothic" w:hAnsi="Century Gothic"/>
                <w:sz w:val="24"/>
                <w:szCs w:val="24"/>
              </w:rPr>
              <w:t>Vida saludable</w:t>
            </w:r>
            <w:r>
              <w:rPr>
                <w:rFonts w:ascii="Century Gothic" w:hAnsi="Century Gothic"/>
                <w:sz w:val="24"/>
                <w:szCs w:val="24"/>
              </w:rPr>
              <w:t xml:space="preserve">, </w:t>
            </w:r>
            <w:r w:rsidRPr="0053409E">
              <w:rPr>
                <w:rFonts w:ascii="Century Gothic" w:hAnsi="Century Gothic"/>
                <w:sz w:val="24"/>
                <w:szCs w:val="24"/>
              </w:rPr>
              <w:t>Apropiación de las culturas a través de la lectura y la escritura</w:t>
            </w:r>
          </w:p>
        </w:tc>
      </w:tr>
      <w:tr w:rsidR="00C5734A" w:rsidRPr="004867A9" w14:paraId="525AEC79" w14:textId="77777777" w:rsidTr="005D5F44">
        <w:tc>
          <w:tcPr>
            <w:tcW w:w="7235" w:type="dxa"/>
            <w:gridSpan w:val="6"/>
            <w:shd w:val="clear" w:color="auto" w:fill="FFD1D1"/>
            <w:vAlign w:val="center"/>
          </w:tcPr>
          <w:p w14:paraId="4A1F23A4" w14:textId="77777777" w:rsidR="00C5734A" w:rsidRPr="004867A9" w:rsidRDefault="00C5734A" w:rsidP="005D5F44">
            <w:pPr>
              <w:jc w:val="center"/>
              <w:rPr>
                <w:rFonts w:ascii="Century Gothic" w:hAnsi="Century Gothic"/>
                <w:b/>
                <w:bCs/>
                <w:sz w:val="24"/>
                <w:szCs w:val="24"/>
              </w:rPr>
            </w:pPr>
            <w:r w:rsidRPr="004867A9">
              <w:rPr>
                <w:rFonts w:ascii="Century Gothic" w:hAnsi="Century Gothic"/>
                <w:b/>
                <w:bCs/>
                <w:sz w:val="32"/>
                <w:szCs w:val="32"/>
              </w:rPr>
              <w:t>NOMBRE DEL PROYECTO</w:t>
            </w:r>
          </w:p>
        </w:tc>
        <w:tc>
          <w:tcPr>
            <w:tcW w:w="7155" w:type="dxa"/>
            <w:gridSpan w:val="3"/>
            <w:shd w:val="clear" w:color="auto" w:fill="FFD1D1"/>
            <w:vAlign w:val="center"/>
          </w:tcPr>
          <w:p w14:paraId="27A7259E" w14:textId="77777777" w:rsidR="00C5734A" w:rsidRPr="004867A9" w:rsidRDefault="00C5734A" w:rsidP="005D5F44">
            <w:pPr>
              <w:jc w:val="center"/>
              <w:rPr>
                <w:rFonts w:ascii="Century Gothic" w:hAnsi="Century Gothic"/>
                <w:b/>
                <w:bCs/>
                <w:sz w:val="24"/>
                <w:szCs w:val="24"/>
              </w:rPr>
            </w:pPr>
            <w:r w:rsidRPr="004867A9">
              <w:rPr>
                <w:rFonts w:ascii="Century Gothic" w:hAnsi="Century Gothic"/>
                <w:b/>
                <w:bCs/>
                <w:sz w:val="32"/>
                <w:szCs w:val="32"/>
              </w:rPr>
              <w:t>ESCENARIO</w:t>
            </w:r>
          </w:p>
        </w:tc>
      </w:tr>
      <w:tr w:rsidR="00C5734A" w:rsidRPr="004867A9" w14:paraId="745D8CF4" w14:textId="77777777" w:rsidTr="005D5F44">
        <w:tc>
          <w:tcPr>
            <w:tcW w:w="7235" w:type="dxa"/>
            <w:gridSpan w:val="6"/>
            <w:vAlign w:val="center"/>
          </w:tcPr>
          <w:p w14:paraId="052EC224" w14:textId="77777777" w:rsidR="00C5734A" w:rsidRPr="008D6DDB" w:rsidRDefault="00C5734A" w:rsidP="005D5F44">
            <w:pPr>
              <w:jc w:val="center"/>
              <w:rPr>
                <w:rFonts w:ascii="Century Gothic" w:hAnsi="Century Gothic"/>
                <w:sz w:val="24"/>
                <w:szCs w:val="24"/>
              </w:rPr>
            </w:pPr>
            <w:r w:rsidRPr="0085758E">
              <w:rPr>
                <w:rFonts w:ascii="Century Gothic" w:hAnsi="Century Gothic" w:cs="Tahoma"/>
                <w:b/>
                <w:bCs/>
                <w:sz w:val="24"/>
                <w:szCs w:val="24"/>
              </w:rPr>
              <w:t>Buzón de sugerencias</w:t>
            </w:r>
          </w:p>
        </w:tc>
        <w:tc>
          <w:tcPr>
            <w:tcW w:w="7155" w:type="dxa"/>
            <w:gridSpan w:val="3"/>
            <w:vAlign w:val="center"/>
          </w:tcPr>
          <w:p w14:paraId="6DDA8CEF" w14:textId="77777777" w:rsidR="00C5734A" w:rsidRPr="004867A9" w:rsidRDefault="00C5734A" w:rsidP="005D5F44">
            <w:pPr>
              <w:jc w:val="center"/>
              <w:rPr>
                <w:rFonts w:ascii="Century Gothic" w:hAnsi="Century Gothic"/>
                <w:sz w:val="24"/>
                <w:szCs w:val="24"/>
              </w:rPr>
            </w:pPr>
            <w:r w:rsidRPr="0085758E">
              <w:rPr>
                <w:rFonts w:ascii="Century Gothic" w:hAnsi="Century Gothic" w:cs="Tahoma"/>
                <w:sz w:val="24"/>
                <w:szCs w:val="24"/>
              </w:rPr>
              <w:t>Escolar</w:t>
            </w:r>
          </w:p>
        </w:tc>
      </w:tr>
      <w:tr w:rsidR="00C5734A" w:rsidRPr="004867A9" w14:paraId="43DD941A" w14:textId="77777777" w:rsidTr="005D5F44">
        <w:tc>
          <w:tcPr>
            <w:tcW w:w="2745" w:type="dxa"/>
            <w:gridSpan w:val="2"/>
            <w:shd w:val="clear" w:color="auto" w:fill="FFD1D1"/>
            <w:vAlign w:val="center"/>
          </w:tcPr>
          <w:p w14:paraId="43F56EA4"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METODOLOGÍA</w:t>
            </w:r>
          </w:p>
        </w:tc>
        <w:tc>
          <w:tcPr>
            <w:tcW w:w="4093" w:type="dxa"/>
            <w:gridSpan w:val="3"/>
            <w:vAlign w:val="center"/>
          </w:tcPr>
          <w:p w14:paraId="39A2691D" w14:textId="77777777" w:rsidR="00C5734A" w:rsidRPr="004867A9" w:rsidRDefault="00C5734A" w:rsidP="005D5F44">
            <w:pPr>
              <w:jc w:val="center"/>
              <w:rPr>
                <w:rFonts w:ascii="Century Gothic" w:hAnsi="Century Gothic"/>
                <w:sz w:val="24"/>
                <w:szCs w:val="24"/>
              </w:rPr>
            </w:pPr>
            <w:r w:rsidRPr="00721267">
              <w:rPr>
                <w:rFonts w:ascii="Century Gothic" w:hAnsi="Century Gothic" w:cs="Tahoma"/>
                <w:sz w:val="24"/>
                <w:szCs w:val="24"/>
              </w:rPr>
              <w:t>Aprendizaje Servicio (AS)</w:t>
            </w:r>
          </w:p>
        </w:tc>
        <w:tc>
          <w:tcPr>
            <w:tcW w:w="4497" w:type="dxa"/>
            <w:gridSpan w:val="3"/>
            <w:shd w:val="clear" w:color="auto" w:fill="FFD1D1"/>
            <w:vAlign w:val="center"/>
          </w:tcPr>
          <w:p w14:paraId="26A747B7"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TIEMPO DE APLICACIÓN</w:t>
            </w:r>
          </w:p>
        </w:tc>
        <w:tc>
          <w:tcPr>
            <w:tcW w:w="3055" w:type="dxa"/>
            <w:vAlign w:val="center"/>
          </w:tcPr>
          <w:p w14:paraId="7A770A93" w14:textId="77777777" w:rsidR="00C5734A" w:rsidRPr="008D6DDB" w:rsidRDefault="00C5734A" w:rsidP="005D5F44">
            <w:pPr>
              <w:jc w:val="center"/>
              <w:rPr>
                <w:rFonts w:ascii="Century Gothic" w:hAnsi="Century Gothic"/>
                <w:b/>
                <w:bCs/>
                <w:sz w:val="24"/>
                <w:szCs w:val="24"/>
              </w:rPr>
            </w:pPr>
            <w:r w:rsidRPr="0085758E">
              <w:rPr>
                <w:rFonts w:ascii="Century Gothic" w:hAnsi="Century Gothic" w:cs="Tahoma"/>
                <w:sz w:val="24"/>
                <w:szCs w:val="24"/>
              </w:rPr>
              <w:t>Un mes</w:t>
            </w:r>
          </w:p>
        </w:tc>
      </w:tr>
      <w:tr w:rsidR="00C5734A" w:rsidRPr="004867A9" w14:paraId="5217B057" w14:textId="77777777" w:rsidTr="005D5F44">
        <w:tc>
          <w:tcPr>
            <w:tcW w:w="1755" w:type="dxa"/>
            <w:shd w:val="clear" w:color="auto" w:fill="FFD1D1"/>
            <w:vAlign w:val="center"/>
          </w:tcPr>
          <w:p w14:paraId="26877619"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CAMPO</w:t>
            </w:r>
          </w:p>
        </w:tc>
        <w:tc>
          <w:tcPr>
            <w:tcW w:w="4336" w:type="dxa"/>
            <w:gridSpan w:val="3"/>
            <w:shd w:val="clear" w:color="auto" w:fill="FFD1D1"/>
            <w:vAlign w:val="center"/>
          </w:tcPr>
          <w:p w14:paraId="35CA6FF4"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CONTENIDOS</w:t>
            </w:r>
          </w:p>
        </w:tc>
        <w:tc>
          <w:tcPr>
            <w:tcW w:w="8299" w:type="dxa"/>
            <w:gridSpan w:val="5"/>
            <w:shd w:val="clear" w:color="auto" w:fill="FFD1D1"/>
            <w:vAlign w:val="center"/>
          </w:tcPr>
          <w:p w14:paraId="3235B96F" w14:textId="77777777" w:rsidR="00C5734A" w:rsidRPr="004867A9" w:rsidRDefault="00C5734A" w:rsidP="005D5F44">
            <w:pPr>
              <w:jc w:val="center"/>
              <w:rPr>
                <w:rFonts w:ascii="Century Gothic" w:hAnsi="Century Gothic"/>
                <w:b/>
                <w:bCs/>
                <w:sz w:val="32"/>
                <w:szCs w:val="32"/>
              </w:rPr>
            </w:pPr>
            <w:r w:rsidRPr="004867A9">
              <w:rPr>
                <w:rFonts w:ascii="Century Gothic" w:hAnsi="Century Gothic"/>
                <w:b/>
                <w:bCs/>
                <w:sz w:val="32"/>
                <w:szCs w:val="32"/>
              </w:rPr>
              <w:t>PROCESO DE DESARROLLO DE APRENDIZAJES</w:t>
            </w:r>
          </w:p>
        </w:tc>
      </w:tr>
      <w:tr w:rsidR="00C5734A" w:rsidRPr="004867A9" w14:paraId="0F5056AC" w14:textId="77777777" w:rsidTr="005D5F44">
        <w:trPr>
          <w:trHeight w:val="300"/>
        </w:trPr>
        <w:tc>
          <w:tcPr>
            <w:tcW w:w="1755" w:type="dxa"/>
            <w:vMerge w:val="restart"/>
            <w:vAlign w:val="center"/>
          </w:tcPr>
          <w:p w14:paraId="71D4CB59" w14:textId="77777777" w:rsidR="00C5734A" w:rsidRPr="004867A9" w:rsidRDefault="00C5734A" w:rsidP="005D5F44">
            <w:pPr>
              <w:jc w:val="center"/>
              <w:rPr>
                <w:rFonts w:ascii="Century Gothic" w:hAnsi="Century Gothic"/>
                <w:sz w:val="24"/>
                <w:szCs w:val="24"/>
              </w:rPr>
            </w:pPr>
            <w:r w:rsidRPr="00B667DE">
              <w:rPr>
                <w:rFonts w:ascii="Century Gothic" w:hAnsi="Century Gothic"/>
                <w:sz w:val="24"/>
                <w:szCs w:val="24"/>
              </w:rPr>
              <w:t>De lo humano y lo comunitario</w:t>
            </w:r>
          </w:p>
        </w:tc>
        <w:tc>
          <w:tcPr>
            <w:tcW w:w="4336" w:type="dxa"/>
            <w:gridSpan w:val="3"/>
            <w:vAlign w:val="center"/>
          </w:tcPr>
          <w:p w14:paraId="0B8A1C0E" w14:textId="77777777" w:rsidR="00C5734A" w:rsidRPr="004867A9" w:rsidRDefault="00C5734A" w:rsidP="005D5F44">
            <w:pPr>
              <w:jc w:val="both"/>
              <w:rPr>
                <w:rFonts w:ascii="Century Gothic" w:hAnsi="Century Gothic"/>
                <w:sz w:val="24"/>
                <w:szCs w:val="24"/>
              </w:rPr>
            </w:pPr>
            <w:r w:rsidRPr="0085758E">
              <w:rPr>
                <w:rFonts w:ascii="Century Gothic" w:hAnsi="Century Gothic" w:cs="Tahoma"/>
                <w:sz w:val="24"/>
                <w:szCs w:val="24"/>
              </w:rPr>
              <w:t>Alternativas ante conflictos y problemas de la vida en la comunidad.</w:t>
            </w:r>
          </w:p>
        </w:tc>
        <w:tc>
          <w:tcPr>
            <w:tcW w:w="8299" w:type="dxa"/>
            <w:gridSpan w:val="5"/>
            <w:vAlign w:val="center"/>
          </w:tcPr>
          <w:p w14:paraId="4C630F57" w14:textId="77777777" w:rsidR="00C5734A" w:rsidRPr="004867A9" w:rsidRDefault="00C5734A" w:rsidP="005D5F44">
            <w:pPr>
              <w:jc w:val="both"/>
              <w:rPr>
                <w:rFonts w:ascii="Century Gothic" w:hAnsi="Century Gothic"/>
                <w:sz w:val="24"/>
                <w:szCs w:val="24"/>
              </w:rPr>
            </w:pPr>
            <w:r w:rsidRPr="0085758E">
              <w:rPr>
                <w:rFonts w:ascii="Century Gothic" w:hAnsi="Century Gothic" w:cs="Tahoma"/>
                <w:sz w:val="24"/>
                <w:szCs w:val="24"/>
              </w:rPr>
              <w:t>Valora propuestas de alternativas que plantea para valorar su viabilidad en su comunidad.</w:t>
            </w:r>
          </w:p>
        </w:tc>
      </w:tr>
      <w:tr w:rsidR="00C5734A" w:rsidRPr="004867A9" w14:paraId="3ED545E0" w14:textId="77777777" w:rsidTr="005D5F44">
        <w:trPr>
          <w:trHeight w:val="300"/>
        </w:trPr>
        <w:tc>
          <w:tcPr>
            <w:tcW w:w="1755" w:type="dxa"/>
            <w:vMerge/>
            <w:vAlign w:val="center"/>
          </w:tcPr>
          <w:p w14:paraId="1819C4B3" w14:textId="77777777" w:rsidR="00C5734A" w:rsidRPr="004867A9" w:rsidRDefault="00C5734A" w:rsidP="005D5F44">
            <w:pPr>
              <w:jc w:val="center"/>
              <w:rPr>
                <w:rFonts w:ascii="Century Gothic" w:hAnsi="Century Gothic"/>
                <w:sz w:val="24"/>
                <w:szCs w:val="24"/>
              </w:rPr>
            </w:pPr>
          </w:p>
        </w:tc>
        <w:tc>
          <w:tcPr>
            <w:tcW w:w="4336" w:type="dxa"/>
            <w:gridSpan w:val="3"/>
            <w:vAlign w:val="center"/>
          </w:tcPr>
          <w:p w14:paraId="2F9BD40E" w14:textId="77777777" w:rsidR="00C5734A" w:rsidRPr="004867A9" w:rsidRDefault="00C5734A" w:rsidP="005D5F44">
            <w:pPr>
              <w:jc w:val="both"/>
              <w:rPr>
                <w:rFonts w:ascii="Century Gothic" w:hAnsi="Century Gothic"/>
                <w:sz w:val="24"/>
                <w:szCs w:val="24"/>
              </w:rPr>
            </w:pPr>
            <w:r w:rsidRPr="0085758E">
              <w:rPr>
                <w:rFonts w:ascii="Century Gothic" w:hAnsi="Century Gothic" w:cs="Tahoma"/>
                <w:sz w:val="24"/>
                <w:szCs w:val="24"/>
              </w:rPr>
              <w:t>Formas de ser, pensar, actuar y relacionarse.</w:t>
            </w:r>
          </w:p>
        </w:tc>
        <w:tc>
          <w:tcPr>
            <w:tcW w:w="8299" w:type="dxa"/>
            <w:gridSpan w:val="5"/>
            <w:vAlign w:val="center"/>
          </w:tcPr>
          <w:p w14:paraId="0822EC70" w14:textId="77777777" w:rsidR="00C5734A" w:rsidRPr="004867A9" w:rsidRDefault="00C5734A" w:rsidP="005D5F44">
            <w:pPr>
              <w:jc w:val="both"/>
              <w:rPr>
                <w:rFonts w:ascii="Century Gothic" w:hAnsi="Century Gothic"/>
                <w:sz w:val="24"/>
                <w:szCs w:val="24"/>
              </w:rPr>
            </w:pPr>
            <w:r w:rsidRPr="0085758E">
              <w:rPr>
                <w:rFonts w:ascii="Century Gothic" w:hAnsi="Century Gothic" w:cs="Tahoma"/>
                <w:sz w:val="24"/>
                <w:szCs w:val="24"/>
              </w:rPr>
              <w:t>Valora sus experiencias acerca de las formas de ser, pensar, actuar y relacionarse en determinadas situaciones, para favorecer su comprensión, el ejercicio de la empatía y el logro de metas.</w:t>
            </w:r>
          </w:p>
        </w:tc>
      </w:tr>
      <w:tr w:rsidR="00C5734A" w:rsidRPr="004867A9" w14:paraId="7D3A0382" w14:textId="77777777" w:rsidTr="005D5F44">
        <w:trPr>
          <w:trHeight w:val="300"/>
        </w:trPr>
        <w:tc>
          <w:tcPr>
            <w:tcW w:w="1755" w:type="dxa"/>
            <w:vMerge/>
            <w:vAlign w:val="center"/>
          </w:tcPr>
          <w:p w14:paraId="16E67D44" w14:textId="77777777" w:rsidR="00C5734A" w:rsidRPr="004867A9" w:rsidRDefault="00C5734A" w:rsidP="005D5F44">
            <w:pPr>
              <w:jc w:val="center"/>
              <w:rPr>
                <w:rFonts w:ascii="Century Gothic" w:hAnsi="Century Gothic"/>
                <w:sz w:val="24"/>
                <w:szCs w:val="24"/>
              </w:rPr>
            </w:pPr>
          </w:p>
        </w:tc>
        <w:tc>
          <w:tcPr>
            <w:tcW w:w="4336" w:type="dxa"/>
            <w:gridSpan w:val="3"/>
            <w:vAlign w:val="center"/>
          </w:tcPr>
          <w:p w14:paraId="236059D8" w14:textId="77777777" w:rsidR="00C5734A" w:rsidRPr="004867A9" w:rsidRDefault="00C5734A" w:rsidP="005D5F44">
            <w:pPr>
              <w:jc w:val="both"/>
              <w:rPr>
                <w:rFonts w:ascii="Century Gothic" w:hAnsi="Century Gothic"/>
                <w:sz w:val="24"/>
                <w:szCs w:val="24"/>
              </w:rPr>
            </w:pPr>
            <w:r w:rsidRPr="0085758E">
              <w:rPr>
                <w:rFonts w:ascii="Century Gothic" w:hAnsi="Century Gothic" w:cs="Tahoma"/>
                <w:sz w:val="24"/>
                <w:szCs w:val="24"/>
              </w:rPr>
              <w:t>Capacidades, habilidades y destrezas motrices.</w:t>
            </w:r>
          </w:p>
        </w:tc>
        <w:tc>
          <w:tcPr>
            <w:tcW w:w="8299" w:type="dxa"/>
            <w:gridSpan w:val="5"/>
            <w:vAlign w:val="center"/>
          </w:tcPr>
          <w:p w14:paraId="42637987" w14:textId="77777777" w:rsidR="00C5734A" w:rsidRPr="004867A9" w:rsidRDefault="00C5734A" w:rsidP="005D5F44">
            <w:pPr>
              <w:jc w:val="both"/>
              <w:rPr>
                <w:rFonts w:ascii="Century Gothic" w:hAnsi="Century Gothic"/>
                <w:sz w:val="24"/>
                <w:szCs w:val="24"/>
              </w:rPr>
            </w:pPr>
            <w:r w:rsidRPr="0085758E">
              <w:rPr>
                <w:rFonts w:ascii="Century Gothic" w:hAnsi="Century Gothic" w:cs="Tahoma"/>
              </w:rPr>
              <w:t>Aplica sus capacidades, habilidades y destrezas motrices al organizar y participar en situaciones de juego e iniciación deportiva, para favorecer su disponibilidad corporal.</w:t>
            </w:r>
          </w:p>
        </w:tc>
      </w:tr>
      <w:tr w:rsidR="00C5734A" w:rsidRPr="004867A9" w14:paraId="4ECF35BB" w14:textId="77777777" w:rsidTr="005D5F44">
        <w:trPr>
          <w:trHeight w:val="300"/>
        </w:trPr>
        <w:tc>
          <w:tcPr>
            <w:tcW w:w="1755" w:type="dxa"/>
            <w:vMerge/>
            <w:vAlign w:val="center"/>
          </w:tcPr>
          <w:p w14:paraId="35A59FC4" w14:textId="77777777" w:rsidR="00C5734A" w:rsidRPr="004867A9" w:rsidRDefault="00C5734A" w:rsidP="005D5F44">
            <w:pPr>
              <w:jc w:val="center"/>
              <w:rPr>
                <w:rFonts w:ascii="Century Gothic" w:hAnsi="Century Gothic"/>
                <w:sz w:val="24"/>
                <w:szCs w:val="24"/>
              </w:rPr>
            </w:pPr>
          </w:p>
        </w:tc>
        <w:tc>
          <w:tcPr>
            <w:tcW w:w="4336" w:type="dxa"/>
            <w:gridSpan w:val="3"/>
            <w:vAlign w:val="center"/>
          </w:tcPr>
          <w:p w14:paraId="2DEF00B0" w14:textId="77777777" w:rsidR="00C5734A" w:rsidRPr="004867A9" w:rsidRDefault="00C5734A" w:rsidP="005D5F44">
            <w:pPr>
              <w:jc w:val="both"/>
              <w:rPr>
                <w:rFonts w:ascii="Century Gothic" w:hAnsi="Century Gothic"/>
                <w:sz w:val="24"/>
                <w:szCs w:val="24"/>
              </w:rPr>
            </w:pPr>
            <w:r w:rsidRPr="0085758E">
              <w:rPr>
                <w:rFonts w:ascii="Century Gothic" w:hAnsi="Century Gothic" w:cs="Tahoma"/>
                <w:sz w:val="24"/>
                <w:szCs w:val="24"/>
              </w:rPr>
              <w:t>Potencialidades cognitivas, expresivas, motrices, creativas y de relación.</w:t>
            </w:r>
          </w:p>
        </w:tc>
        <w:tc>
          <w:tcPr>
            <w:tcW w:w="8299" w:type="dxa"/>
            <w:gridSpan w:val="5"/>
            <w:vAlign w:val="center"/>
          </w:tcPr>
          <w:p w14:paraId="44FA3BA6" w14:textId="77777777" w:rsidR="00C5734A" w:rsidRPr="004867A9" w:rsidRDefault="00C5734A" w:rsidP="005D5F44">
            <w:pPr>
              <w:jc w:val="both"/>
              <w:rPr>
                <w:rFonts w:ascii="Century Gothic" w:hAnsi="Century Gothic"/>
                <w:sz w:val="24"/>
                <w:szCs w:val="24"/>
              </w:rPr>
            </w:pPr>
            <w:r w:rsidRPr="0085758E">
              <w:rPr>
                <w:rFonts w:ascii="Century Gothic" w:hAnsi="Century Gothic" w:cs="Tahoma"/>
              </w:rPr>
              <w:t>Diseña propuestas de actividades lúdicas y expresivas a partir de sus intereses, capacidades y habilidades, para fortalecer su imagen corporal.</w:t>
            </w:r>
          </w:p>
        </w:tc>
      </w:tr>
      <w:tr w:rsidR="00C5734A" w:rsidRPr="004867A9" w14:paraId="59B2FED7" w14:textId="77777777" w:rsidTr="005D5F44">
        <w:trPr>
          <w:trHeight w:val="300"/>
        </w:trPr>
        <w:tc>
          <w:tcPr>
            <w:tcW w:w="1755" w:type="dxa"/>
            <w:vMerge/>
            <w:vAlign w:val="center"/>
          </w:tcPr>
          <w:p w14:paraId="7E4D2C62" w14:textId="77777777" w:rsidR="00C5734A" w:rsidRPr="004867A9" w:rsidRDefault="00C5734A" w:rsidP="005D5F44">
            <w:pPr>
              <w:jc w:val="center"/>
              <w:rPr>
                <w:rFonts w:ascii="Century Gothic" w:hAnsi="Century Gothic"/>
                <w:sz w:val="24"/>
                <w:szCs w:val="24"/>
              </w:rPr>
            </w:pPr>
          </w:p>
        </w:tc>
        <w:tc>
          <w:tcPr>
            <w:tcW w:w="4336" w:type="dxa"/>
            <w:gridSpan w:val="3"/>
            <w:vAlign w:val="center"/>
          </w:tcPr>
          <w:p w14:paraId="71ACA98E" w14:textId="77777777" w:rsidR="00C5734A" w:rsidRPr="004867A9" w:rsidRDefault="00C5734A" w:rsidP="005D5F44">
            <w:pPr>
              <w:jc w:val="both"/>
              <w:rPr>
                <w:rFonts w:ascii="Century Gothic" w:hAnsi="Century Gothic"/>
                <w:sz w:val="24"/>
                <w:szCs w:val="24"/>
              </w:rPr>
            </w:pPr>
            <w:r w:rsidRPr="0085758E">
              <w:rPr>
                <w:rFonts w:ascii="Century Gothic" w:hAnsi="Century Gothic" w:cs="Tahoma"/>
                <w:sz w:val="24"/>
                <w:szCs w:val="24"/>
              </w:rPr>
              <w:t>Sentido de comunidad y satisfacción de necesidades humanas.</w:t>
            </w:r>
          </w:p>
        </w:tc>
        <w:tc>
          <w:tcPr>
            <w:tcW w:w="8299" w:type="dxa"/>
            <w:gridSpan w:val="5"/>
            <w:vAlign w:val="center"/>
          </w:tcPr>
          <w:p w14:paraId="07F19377" w14:textId="77777777" w:rsidR="00C5734A" w:rsidRPr="004867A9" w:rsidRDefault="00C5734A" w:rsidP="005D5F44">
            <w:pPr>
              <w:jc w:val="both"/>
              <w:rPr>
                <w:rFonts w:ascii="Century Gothic" w:hAnsi="Century Gothic"/>
                <w:sz w:val="24"/>
                <w:szCs w:val="24"/>
              </w:rPr>
            </w:pPr>
            <w:r w:rsidRPr="0085758E">
              <w:rPr>
                <w:rFonts w:ascii="Century Gothic" w:hAnsi="Century Gothic" w:cs="Tahoma"/>
                <w:sz w:val="24"/>
                <w:szCs w:val="24"/>
              </w:rPr>
              <w:t>Diseña alternativas orientadas a promover, preservar y, en caso necesario, replantear ideas, conocimientos y prácticas culturales, para impulsar una mayor difusión y participación.</w:t>
            </w:r>
          </w:p>
        </w:tc>
      </w:tr>
      <w:tr w:rsidR="00C5734A" w:rsidRPr="004867A9" w14:paraId="52C396AC" w14:textId="77777777" w:rsidTr="005D5F44">
        <w:trPr>
          <w:trHeight w:val="300"/>
        </w:trPr>
        <w:tc>
          <w:tcPr>
            <w:tcW w:w="1755" w:type="dxa"/>
            <w:vAlign w:val="center"/>
          </w:tcPr>
          <w:p w14:paraId="42E76A4D" w14:textId="77777777" w:rsidR="00C5734A" w:rsidRPr="004867A9" w:rsidRDefault="00C5734A" w:rsidP="005D5F44">
            <w:pPr>
              <w:jc w:val="center"/>
              <w:rPr>
                <w:rFonts w:ascii="Century Gothic" w:hAnsi="Century Gothic"/>
                <w:sz w:val="24"/>
                <w:szCs w:val="24"/>
              </w:rPr>
            </w:pPr>
            <w:r w:rsidRPr="00B667DE">
              <w:rPr>
                <w:rFonts w:ascii="Century Gothic" w:hAnsi="Century Gothic"/>
                <w:sz w:val="24"/>
                <w:szCs w:val="24"/>
              </w:rPr>
              <w:t>Lenguajes</w:t>
            </w:r>
          </w:p>
        </w:tc>
        <w:tc>
          <w:tcPr>
            <w:tcW w:w="4336" w:type="dxa"/>
            <w:gridSpan w:val="3"/>
            <w:vAlign w:val="center"/>
          </w:tcPr>
          <w:p w14:paraId="42E5F0E7" w14:textId="77777777" w:rsidR="00C5734A" w:rsidRPr="004867A9" w:rsidRDefault="00C5734A" w:rsidP="005D5F44">
            <w:pPr>
              <w:jc w:val="both"/>
              <w:rPr>
                <w:rFonts w:ascii="Century Gothic" w:hAnsi="Century Gothic"/>
                <w:sz w:val="24"/>
                <w:szCs w:val="24"/>
              </w:rPr>
            </w:pPr>
            <w:r w:rsidRPr="0085758E">
              <w:rPr>
                <w:rFonts w:ascii="Century Gothic" w:hAnsi="Century Gothic" w:cs="Tahoma"/>
                <w:sz w:val="24"/>
                <w:szCs w:val="24"/>
              </w:rPr>
              <w:t>Comprensión y producción de textos informativos, para ampliar sus conocimientos sobre temas de interés tanto colectivo como individual.</w:t>
            </w:r>
          </w:p>
        </w:tc>
        <w:tc>
          <w:tcPr>
            <w:tcW w:w="8299" w:type="dxa"/>
            <w:gridSpan w:val="5"/>
            <w:vAlign w:val="center"/>
          </w:tcPr>
          <w:p w14:paraId="0A579B19" w14:textId="77777777" w:rsidR="00C5734A" w:rsidRPr="0085758E" w:rsidRDefault="00C5734A" w:rsidP="005D5F44">
            <w:pPr>
              <w:jc w:val="both"/>
              <w:rPr>
                <w:rFonts w:ascii="Century Gothic" w:hAnsi="Century Gothic" w:cs="Tahoma"/>
                <w:sz w:val="24"/>
                <w:szCs w:val="24"/>
              </w:rPr>
            </w:pPr>
            <w:r w:rsidRPr="0085758E">
              <w:rPr>
                <w:rFonts w:ascii="Century Gothic" w:hAnsi="Century Gothic" w:cs="Tahoma"/>
                <w:sz w:val="24"/>
                <w:szCs w:val="24"/>
              </w:rPr>
              <w:t>Identifica información específica sobre asuntos de su interés, y comprende el tema central.</w:t>
            </w:r>
          </w:p>
          <w:p w14:paraId="5DE5C501" w14:textId="77777777" w:rsidR="00C5734A" w:rsidRPr="004867A9" w:rsidRDefault="00C5734A" w:rsidP="005D5F44">
            <w:pPr>
              <w:jc w:val="both"/>
              <w:rPr>
                <w:rFonts w:ascii="Century Gothic" w:hAnsi="Century Gothic"/>
                <w:sz w:val="24"/>
                <w:szCs w:val="24"/>
              </w:rPr>
            </w:pPr>
          </w:p>
        </w:tc>
      </w:tr>
      <w:tr w:rsidR="00C5734A" w:rsidRPr="004867A9" w14:paraId="65C73029" w14:textId="77777777" w:rsidTr="005D5F44">
        <w:trPr>
          <w:trHeight w:val="300"/>
        </w:trPr>
        <w:tc>
          <w:tcPr>
            <w:tcW w:w="1755" w:type="dxa"/>
            <w:vAlign w:val="center"/>
          </w:tcPr>
          <w:p w14:paraId="3478201F" w14:textId="77777777" w:rsidR="00C5734A" w:rsidRPr="004867A9" w:rsidRDefault="00C5734A" w:rsidP="005D5F44">
            <w:pPr>
              <w:jc w:val="center"/>
              <w:rPr>
                <w:rFonts w:ascii="Century Gothic" w:hAnsi="Century Gothic"/>
                <w:sz w:val="24"/>
                <w:szCs w:val="24"/>
              </w:rPr>
            </w:pPr>
            <w:r w:rsidRPr="00B667DE">
              <w:rPr>
                <w:rFonts w:ascii="Century Gothic" w:hAnsi="Century Gothic"/>
                <w:sz w:val="24"/>
                <w:szCs w:val="24"/>
              </w:rPr>
              <w:t>Saberes y pensamiento científico</w:t>
            </w:r>
          </w:p>
        </w:tc>
        <w:tc>
          <w:tcPr>
            <w:tcW w:w="4336" w:type="dxa"/>
            <w:gridSpan w:val="3"/>
            <w:vAlign w:val="center"/>
          </w:tcPr>
          <w:p w14:paraId="7F7524B8" w14:textId="77777777" w:rsidR="00C5734A" w:rsidRPr="004867A9" w:rsidRDefault="00C5734A" w:rsidP="005D5F44">
            <w:pPr>
              <w:jc w:val="both"/>
              <w:rPr>
                <w:rFonts w:ascii="Century Gothic" w:hAnsi="Century Gothic"/>
                <w:sz w:val="24"/>
                <w:szCs w:val="24"/>
              </w:rPr>
            </w:pPr>
            <w:r w:rsidRPr="0085758E">
              <w:rPr>
                <w:rFonts w:ascii="Century Gothic" w:hAnsi="Century Gothic" w:cs="Tahoma"/>
                <w:sz w:val="24"/>
                <w:szCs w:val="24"/>
              </w:rPr>
              <w:t>Organización e interpretación de datos.</w:t>
            </w:r>
          </w:p>
        </w:tc>
        <w:tc>
          <w:tcPr>
            <w:tcW w:w="8299" w:type="dxa"/>
            <w:gridSpan w:val="5"/>
            <w:vAlign w:val="center"/>
          </w:tcPr>
          <w:p w14:paraId="4C0E906B" w14:textId="77777777" w:rsidR="00C5734A" w:rsidRPr="004867A9" w:rsidRDefault="00C5734A" w:rsidP="005D5F44">
            <w:pPr>
              <w:jc w:val="both"/>
              <w:rPr>
                <w:rFonts w:ascii="Century Gothic" w:hAnsi="Century Gothic"/>
                <w:sz w:val="24"/>
                <w:szCs w:val="24"/>
              </w:rPr>
            </w:pPr>
            <w:r w:rsidRPr="0085758E">
              <w:rPr>
                <w:rFonts w:ascii="Century Gothic" w:hAnsi="Century Gothic" w:cs="Tahoma"/>
                <w:sz w:val="24"/>
                <w:szCs w:val="24"/>
              </w:rPr>
              <w:t>Genera y organiza datos, determina la moda, la media aritmética y el rango para responder preguntas vinculadas a diferentes contextos.</w:t>
            </w:r>
          </w:p>
        </w:tc>
      </w:tr>
    </w:tbl>
    <w:p w14:paraId="180237F6" w14:textId="77777777" w:rsidR="003076A4" w:rsidRPr="005E2094" w:rsidRDefault="003076A4">
      <w:pPr>
        <w:rPr>
          <w:rFonts w:ascii="Century Gothic" w:hAnsi="Century Gothic"/>
        </w:rPr>
      </w:pPr>
    </w:p>
    <w:sectPr w:rsidR="003076A4" w:rsidRPr="005E2094" w:rsidSect="006E53AC">
      <w:headerReference w:type="default" r:id="rId13"/>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3AB71" w14:textId="77777777" w:rsidR="006E53AC" w:rsidRDefault="006E53AC" w:rsidP="00343C66">
      <w:pPr>
        <w:spacing w:after="0" w:line="240" w:lineRule="auto"/>
      </w:pPr>
      <w:r>
        <w:separator/>
      </w:r>
    </w:p>
  </w:endnote>
  <w:endnote w:type="continuationSeparator" w:id="0">
    <w:p w14:paraId="630EC465" w14:textId="77777777" w:rsidR="006E53AC" w:rsidRDefault="006E53AC" w:rsidP="0034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BB1CB" w14:textId="77777777" w:rsidR="006E53AC" w:rsidRDefault="006E53AC" w:rsidP="00343C66">
      <w:pPr>
        <w:spacing w:after="0" w:line="240" w:lineRule="auto"/>
      </w:pPr>
      <w:r>
        <w:separator/>
      </w:r>
    </w:p>
  </w:footnote>
  <w:footnote w:type="continuationSeparator" w:id="0">
    <w:p w14:paraId="6FDC945A" w14:textId="77777777" w:rsidR="006E53AC" w:rsidRDefault="006E53AC" w:rsidP="0034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1693C" w14:textId="67252B3D" w:rsidR="00343C66" w:rsidRPr="00343C66" w:rsidRDefault="00343C66" w:rsidP="00343C66">
    <w:pPr>
      <w:pStyle w:val="Encabezado"/>
      <w:jc w:val="right"/>
      <w:rPr>
        <w:rFonts w:ascii="Century Gothic" w:hAnsi="Century Gothic"/>
      </w:rPr>
    </w:pPr>
    <w:r w:rsidRPr="00343C66">
      <w:rPr>
        <w:rFonts w:ascii="Century Gothic" w:hAnsi="Century Gothic"/>
        <w:noProof/>
      </w:rPr>
      <w:drawing>
        <wp:anchor distT="0" distB="0" distL="114300" distR="114300" simplePos="0" relativeHeight="251658240" behindDoc="1" locked="0" layoutInCell="1" allowOverlap="1" wp14:anchorId="16ED56EF" wp14:editId="4A876A4C">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16983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sidRPr="00343C66">
      <w:rPr>
        <w:rFonts w:ascii="Century Gothic" w:hAnsi="Century Gothic"/>
        <w:sz w:val="28"/>
        <w:szCs w:val="28"/>
      </w:rPr>
      <w:t>https://DidacticosMx.com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1B71"/>
    <w:multiLevelType w:val="hybridMultilevel"/>
    <w:tmpl w:val="3DC4EE2E"/>
    <w:lvl w:ilvl="0" w:tplc="08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42B050D"/>
    <w:multiLevelType w:val="hybridMultilevel"/>
    <w:tmpl w:val="F1225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3278A4"/>
    <w:multiLevelType w:val="hybridMultilevel"/>
    <w:tmpl w:val="F3E8D7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FF5BA8"/>
    <w:multiLevelType w:val="hybridMultilevel"/>
    <w:tmpl w:val="1BFA9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B25482"/>
    <w:multiLevelType w:val="hybridMultilevel"/>
    <w:tmpl w:val="6C043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60734A"/>
    <w:multiLevelType w:val="hybridMultilevel"/>
    <w:tmpl w:val="5E52D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1A5812"/>
    <w:multiLevelType w:val="hybridMultilevel"/>
    <w:tmpl w:val="C4941096"/>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353852"/>
    <w:multiLevelType w:val="hybridMultilevel"/>
    <w:tmpl w:val="BDC01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AB7AD0"/>
    <w:multiLevelType w:val="hybridMultilevel"/>
    <w:tmpl w:val="83886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9C0628"/>
    <w:multiLevelType w:val="hybridMultilevel"/>
    <w:tmpl w:val="B2B2C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106493"/>
    <w:multiLevelType w:val="hybridMultilevel"/>
    <w:tmpl w:val="5C1E8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0C0840"/>
    <w:multiLevelType w:val="hybridMultilevel"/>
    <w:tmpl w:val="6E7CF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9D0B84"/>
    <w:multiLevelType w:val="hybridMultilevel"/>
    <w:tmpl w:val="DF46F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D30391"/>
    <w:multiLevelType w:val="hybridMultilevel"/>
    <w:tmpl w:val="088EA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AB728B"/>
    <w:multiLevelType w:val="hybridMultilevel"/>
    <w:tmpl w:val="222A2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D35C0D"/>
    <w:multiLevelType w:val="hybridMultilevel"/>
    <w:tmpl w:val="68A4B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34A69"/>
    <w:multiLevelType w:val="hybridMultilevel"/>
    <w:tmpl w:val="7AA82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F05247"/>
    <w:multiLevelType w:val="hybridMultilevel"/>
    <w:tmpl w:val="038A2968"/>
    <w:lvl w:ilvl="0" w:tplc="BEAE9144">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2DBA0331"/>
    <w:multiLevelType w:val="hybridMultilevel"/>
    <w:tmpl w:val="35881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1163B4"/>
    <w:multiLevelType w:val="hybridMultilevel"/>
    <w:tmpl w:val="547A6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FD5A89"/>
    <w:multiLevelType w:val="hybridMultilevel"/>
    <w:tmpl w:val="EE40D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DE332F"/>
    <w:multiLevelType w:val="hybridMultilevel"/>
    <w:tmpl w:val="7EA4D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3D587B"/>
    <w:multiLevelType w:val="hybridMultilevel"/>
    <w:tmpl w:val="38FEC8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8E972EC"/>
    <w:multiLevelType w:val="hybridMultilevel"/>
    <w:tmpl w:val="B8D08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0806E4"/>
    <w:multiLevelType w:val="hybridMultilevel"/>
    <w:tmpl w:val="2006F372"/>
    <w:lvl w:ilvl="0" w:tplc="080A0001">
      <w:start w:val="1"/>
      <w:numFmt w:val="bullet"/>
      <w:lvlText w:val=""/>
      <w:lvlJc w:val="left"/>
      <w:pPr>
        <w:ind w:left="799" w:hanging="360"/>
      </w:pPr>
      <w:rPr>
        <w:rFonts w:ascii="Symbol" w:hAnsi="Symbol" w:hint="default"/>
      </w:rPr>
    </w:lvl>
    <w:lvl w:ilvl="1" w:tplc="080A0003" w:tentative="1">
      <w:start w:val="1"/>
      <w:numFmt w:val="bullet"/>
      <w:lvlText w:val="o"/>
      <w:lvlJc w:val="left"/>
      <w:pPr>
        <w:ind w:left="1519" w:hanging="360"/>
      </w:pPr>
      <w:rPr>
        <w:rFonts w:ascii="Courier New" w:hAnsi="Courier New" w:hint="default"/>
      </w:rPr>
    </w:lvl>
    <w:lvl w:ilvl="2" w:tplc="080A0005" w:tentative="1">
      <w:start w:val="1"/>
      <w:numFmt w:val="bullet"/>
      <w:lvlText w:val=""/>
      <w:lvlJc w:val="left"/>
      <w:pPr>
        <w:ind w:left="2239" w:hanging="360"/>
      </w:pPr>
      <w:rPr>
        <w:rFonts w:ascii="Wingdings" w:hAnsi="Wingdings" w:hint="default"/>
      </w:rPr>
    </w:lvl>
    <w:lvl w:ilvl="3" w:tplc="080A0001" w:tentative="1">
      <w:start w:val="1"/>
      <w:numFmt w:val="bullet"/>
      <w:lvlText w:val=""/>
      <w:lvlJc w:val="left"/>
      <w:pPr>
        <w:ind w:left="2959" w:hanging="360"/>
      </w:pPr>
      <w:rPr>
        <w:rFonts w:ascii="Symbol" w:hAnsi="Symbol" w:hint="default"/>
      </w:rPr>
    </w:lvl>
    <w:lvl w:ilvl="4" w:tplc="080A0003" w:tentative="1">
      <w:start w:val="1"/>
      <w:numFmt w:val="bullet"/>
      <w:lvlText w:val="o"/>
      <w:lvlJc w:val="left"/>
      <w:pPr>
        <w:ind w:left="3679" w:hanging="360"/>
      </w:pPr>
      <w:rPr>
        <w:rFonts w:ascii="Courier New" w:hAnsi="Courier New" w:hint="default"/>
      </w:rPr>
    </w:lvl>
    <w:lvl w:ilvl="5" w:tplc="080A0005" w:tentative="1">
      <w:start w:val="1"/>
      <w:numFmt w:val="bullet"/>
      <w:lvlText w:val=""/>
      <w:lvlJc w:val="left"/>
      <w:pPr>
        <w:ind w:left="4399" w:hanging="360"/>
      </w:pPr>
      <w:rPr>
        <w:rFonts w:ascii="Wingdings" w:hAnsi="Wingdings" w:hint="default"/>
      </w:rPr>
    </w:lvl>
    <w:lvl w:ilvl="6" w:tplc="080A0001" w:tentative="1">
      <w:start w:val="1"/>
      <w:numFmt w:val="bullet"/>
      <w:lvlText w:val=""/>
      <w:lvlJc w:val="left"/>
      <w:pPr>
        <w:ind w:left="5119" w:hanging="360"/>
      </w:pPr>
      <w:rPr>
        <w:rFonts w:ascii="Symbol" w:hAnsi="Symbol" w:hint="default"/>
      </w:rPr>
    </w:lvl>
    <w:lvl w:ilvl="7" w:tplc="080A0003" w:tentative="1">
      <w:start w:val="1"/>
      <w:numFmt w:val="bullet"/>
      <w:lvlText w:val="o"/>
      <w:lvlJc w:val="left"/>
      <w:pPr>
        <w:ind w:left="5839" w:hanging="360"/>
      </w:pPr>
      <w:rPr>
        <w:rFonts w:ascii="Courier New" w:hAnsi="Courier New" w:hint="default"/>
      </w:rPr>
    </w:lvl>
    <w:lvl w:ilvl="8" w:tplc="080A0005" w:tentative="1">
      <w:start w:val="1"/>
      <w:numFmt w:val="bullet"/>
      <w:lvlText w:val=""/>
      <w:lvlJc w:val="left"/>
      <w:pPr>
        <w:ind w:left="6559" w:hanging="360"/>
      </w:pPr>
      <w:rPr>
        <w:rFonts w:ascii="Wingdings" w:hAnsi="Wingdings" w:hint="default"/>
      </w:rPr>
    </w:lvl>
  </w:abstractNum>
  <w:abstractNum w:abstractNumId="25" w15:restartNumberingAfterBreak="0">
    <w:nsid w:val="432F148F"/>
    <w:multiLevelType w:val="hybridMultilevel"/>
    <w:tmpl w:val="D1F43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FF5A13"/>
    <w:multiLevelType w:val="hybridMultilevel"/>
    <w:tmpl w:val="95183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AB1B39"/>
    <w:multiLevelType w:val="hybridMultilevel"/>
    <w:tmpl w:val="2A38EDBE"/>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4EDE5035"/>
    <w:multiLevelType w:val="hybridMultilevel"/>
    <w:tmpl w:val="A8E85BBE"/>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10576A"/>
    <w:multiLevelType w:val="hybridMultilevel"/>
    <w:tmpl w:val="970AE042"/>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01757B5"/>
    <w:multiLevelType w:val="hybridMultilevel"/>
    <w:tmpl w:val="14AC5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0B56DD5"/>
    <w:multiLevelType w:val="hybridMultilevel"/>
    <w:tmpl w:val="3A4E1140"/>
    <w:lvl w:ilvl="0" w:tplc="19669D34">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41449B8"/>
    <w:multiLevelType w:val="hybridMultilevel"/>
    <w:tmpl w:val="45A64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A483F33"/>
    <w:multiLevelType w:val="hybridMultilevel"/>
    <w:tmpl w:val="817AC622"/>
    <w:lvl w:ilvl="0" w:tplc="F0CC7470">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C6847AA"/>
    <w:multiLevelType w:val="hybridMultilevel"/>
    <w:tmpl w:val="49BAC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D6358FC"/>
    <w:multiLevelType w:val="hybridMultilevel"/>
    <w:tmpl w:val="441A1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0A1F13"/>
    <w:multiLevelType w:val="hybridMultilevel"/>
    <w:tmpl w:val="C9E61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27B64DA"/>
    <w:multiLevelType w:val="hybridMultilevel"/>
    <w:tmpl w:val="8C284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A51CA4"/>
    <w:multiLevelType w:val="hybridMultilevel"/>
    <w:tmpl w:val="E55EE056"/>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67A908A0"/>
    <w:multiLevelType w:val="hybridMultilevel"/>
    <w:tmpl w:val="2B523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F642980"/>
    <w:multiLevelType w:val="hybridMultilevel"/>
    <w:tmpl w:val="AE662C2A"/>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FA858D0"/>
    <w:multiLevelType w:val="hybridMultilevel"/>
    <w:tmpl w:val="CAA24F8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15:restartNumberingAfterBreak="0">
    <w:nsid w:val="7B83338D"/>
    <w:multiLevelType w:val="hybridMultilevel"/>
    <w:tmpl w:val="B9A69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77658862">
    <w:abstractNumId w:val="36"/>
  </w:num>
  <w:num w:numId="2" w16cid:durableId="561793796">
    <w:abstractNumId w:val="35"/>
  </w:num>
  <w:num w:numId="3" w16cid:durableId="1652908786">
    <w:abstractNumId w:val="34"/>
  </w:num>
  <w:num w:numId="4" w16cid:durableId="951938932">
    <w:abstractNumId w:val="3"/>
  </w:num>
  <w:num w:numId="5" w16cid:durableId="1682778477">
    <w:abstractNumId w:val="13"/>
  </w:num>
  <w:num w:numId="6" w16cid:durableId="734358737">
    <w:abstractNumId w:val="4"/>
  </w:num>
  <w:num w:numId="7" w16cid:durableId="1777555655">
    <w:abstractNumId w:val="40"/>
  </w:num>
  <w:num w:numId="8" w16cid:durableId="229392495">
    <w:abstractNumId w:val="22"/>
  </w:num>
  <w:num w:numId="9" w16cid:durableId="1870099556">
    <w:abstractNumId w:val="6"/>
  </w:num>
  <w:num w:numId="10" w16cid:durableId="966424920">
    <w:abstractNumId w:val="11"/>
  </w:num>
  <w:num w:numId="11" w16cid:durableId="862788924">
    <w:abstractNumId w:val="19"/>
  </w:num>
  <w:num w:numId="12" w16cid:durableId="881868359">
    <w:abstractNumId w:val="8"/>
  </w:num>
  <w:num w:numId="13" w16cid:durableId="2080705563">
    <w:abstractNumId w:val="25"/>
  </w:num>
  <w:num w:numId="14" w16cid:durableId="1748385250">
    <w:abstractNumId w:val="16"/>
  </w:num>
  <w:num w:numId="15" w16cid:durableId="1517958918">
    <w:abstractNumId w:val="2"/>
  </w:num>
  <w:num w:numId="16" w16cid:durableId="321128698">
    <w:abstractNumId w:val="32"/>
  </w:num>
  <w:num w:numId="17" w16cid:durableId="220557958">
    <w:abstractNumId w:val="27"/>
  </w:num>
  <w:num w:numId="18" w16cid:durableId="1389571109">
    <w:abstractNumId w:val="42"/>
  </w:num>
  <w:num w:numId="19" w16cid:durableId="1014259669">
    <w:abstractNumId w:val="0"/>
  </w:num>
  <w:num w:numId="20" w16cid:durableId="1704205193">
    <w:abstractNumId w:val="7"/>
  </w:num>
  <w:num w:numId="21" w16cid:durableId="457727509">
    <w:abstractNumId w:val="28"/>
  </w:num>
  <w:num w:numId="22" w16cid:durableId="523175037">
    <w:abstractNumId w:val="38"/>
  </w:num>
  <w:num w:numId="23" w16cid:durableId="1226063683">
    <w:abstractNumId w:val="29"/>
  </w:num>
  <w:num w:numId="24" w16cid:durableId="1043750509">
    <w:abstractNumId w:val="33"/>
  </w:num>
  <w:num w:numId="25" w16cid:durableId="898321765">
    <w:abstractNumId w:val="41"/>
  </w:num>
  <w:num w:numId="26" w16cid:durableId="353458922">
    <w:abstractNumId w:val="12"/>
  </w:num>
  <w:num w:numId="27" w16cid:durableId="1558781321">
    <w:abstractNumId w:val="23"/>
  </w:num>
  <w:num w:numId="28" w16cid:durableId="1060636354">
    <w:abstractNumId w:val="17"/>
  </w:num>
  <w:num w:numId="29" w16cid:durableId="1406955917">
    <w:abstractNumId w:val="31"/>
  </w:num>
  <w:num w:numId="30" w16cid:durableId="746876545">
    <w:abstractNumId w:val="14"/>
  </w:num>
  <w:num w:numId="31" w16cid:durableId="1289699716">
    <w:abstractNumId w:val="15"/>
  </w:num>
  <w:num w:numId="32" w16cid:durableId="854002259">
    <w:abstractNumId w:val="24"/>
  </w:num>
  <w:num w:numId="33" w16cid:durableId="2028822461">
    <w:abstractNumId w:val="37"/>
  </w:num>
  <w:num w:numId="34" w16cid:durableId="1703630363">
    <w:abstractNumId w:val="5"/>
  </w:num>
  <w:num w:numId="35" w16cid:durableId="699824063">
    <w:abstractNumId w:val="20"/>
  </w:num>
  <w:num w:numId="36" w16cid:durableId="1997762732">
    <w:abstractNumId w:val="26"/>
  </w:num>
  <w:num w:numId="37" w16cid:durableId="2054621055">
    <w:abstractNumId w:val="21"/>
  </w:num>
  <w:num w:numId="38" w16cid:durableId="1748307684">
    <w:abstractNumId w:val="39"/>
  </w:num>
  <w:num w:numId="39" w16cid:durableId="2026516680">
    <w:abstractNumId w:val="18"/>
  </w:num>
  <w:num w:numId="40" w16cid:durableId="1913421759">
    <w:abstractNumId w:val="1"/>
  </w:num>
  <w:num w:numId="41" w16cid:durableId="1302076417">
    <w:abstractNumId w:val="10"/>
  </w:num>
  <w:num w:numId="42" w16cid:durableId="1475180497">
    <w:abstractNumId w:val="30"/>
  </w:num>
  <w:num w:numId="43" w16cid:durableId="18364091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4E"/>
    <w:rsid w:val="00075774"/>
    <w:rsid w:val="00144B44"/>
    <w:rsid w:val="00167438"/>
    <w:rsid w:val="001B42AE"/>
    <w:rsid w:val="002261E3"/>
    <w:rsid w:val="00253F10"/>
    <w:rsid w:val="002A458A"/>
    <w:rsid w:val="002F59BC"/>
    <w:rsid w:val="003076A4"/>
    <w:rsid w:val="003323EC"/>
    <w:rsid w:val="00343C66"/>
    <w:rsid w:val="003653EF"/>
    <w:rsid w:val="00373327"/>
    <w:rsid w:val="0039139C"/>
    <w:rsid w:val="00400382"/>
    <w:rsid w:val="004104AA"/>
    <w:rsid w:val="004867A9"/>
    <w:rsid w:val="00495985"/>
    <w:rsid w:val="00505804"/>
    <w:rsid w:val="00514126"/>
    <w:rsid w:val="00516CEE"/>
    <w:rsid w:val="005C4FFD"/>
    <w:rsid w:val="005D4084"/>
    <w:rsid w:val="005E2094"/>
    <w:rsid w:val="005F434E"/>
    <w:rsid w:val="00614D26"/>
    <w:rsid w:val="006A6726"/>
    <w:rsid w:val="006E53AC"/>
    <w:rsid w:val="0070239F"/>
    <w:rsid w:val="00752227"/>
    <w:rsid w:val="00773010"/>
    <w:rsid w:val="00793B5A"/>
    <w:rsid w:val="00835702"/>
    <w:rsid w:val="00846326"/>
    <w:rsid w:val="0089548D"/>
    <w:rsid w:val="008E2ED3"/>
    <w:rsid w:val="008F2245"/>
    <w:rsid w:val="009A5BC5"/>
    <w:rsid w:val="009B7D98"/>
    <w:rsid w:val="00A21682"/>
    <w:rsid w:val="00B459B4"/>
    <w:rsid w:val="00B84140"/>
    <w:rsid w:val="00BD0727"/>
    <w:rsid w:val="00C5734A"/>
    <w:rsid w:val="00DE53E0"/>
    <w:rsid w:val="00E65B96"/>
    <w:rsid w:val="00E826B5"/>
    <w:rsid w:val="00E86AF2"/>
    <w:rsid w:val="00EC5C1F"/>
    <w:rsid w:val="00FD00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9BF52"/>
  <w15:chartTrackingRefBased/>
  <w15:docId w15:val="{859B12D8-DE31-472A-B9C4-217FCFEA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4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F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D0015"/>
    <w:rPr>
      <w:color w:val="0563C1" w:themeColor="hyperlink"/>
      <w:u w:val="single"/>
    </w:rPr>
  </w:style>
  <w:style w:type="character" w:styleId="Mencinsinresolver">
    <w:name w:val="Unresolved Mention"/>
    <w:basedOn w:val="Fuentedeprrafopredeter"/>
    <w:uiPriority w:val="99"/>
    <w:semiHidden/>
    <w:unhideWhenUsed/>
    <w:rsid w:val="00FD0015"/>
    <w:rPr>
      <w:color w:val="605E5C"/>
      <w:shd w:val="clear" w:color="auto" w:fill="E1DFDD"/>
    </w:rPr>
  </w:style>
  <w:style w:type="paragraph" w:styleId="Encabezado">
    <w:name w:val="header"/>
    <w:basedOn w:val="Normal"/>
    <w:link w:val="EncabezadoCar"/>
    <w:uiPriority w:val="99"/>
    <w:unhideWhenUsed/>
    <w:rsid w:val="00343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C66"/>
  </w:style>
  <w:style w:type="paragraph" w:styleId="Piedepgina">
    <w:name w:val="footer"/>
    <w:basedOn w:val="Normal"/>
    <w:link w:val="PiedepginaCar"/>
    <w:uiPriority w:val="99"/>
    <w:unhideWhenUsed/>
    <w:rsid w:val="00343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C66"/>
  </w:style>
  <w:style w:type="paragraph" w:customStyle="1" w:styleId="TableParagraph">
    <w:name w:val="Table Paragraph"/>
    <w:basedOn w:val="Normal"/>
    <w:uiPriority w:val="1"/>
    <w:qFormat/>
    <w:rsid w:val="00144B44"/>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Prrafodelista">
    <w:name w:val="List Paragraph"/>
    <w:basedOn w:val="Normal"/>
    <w:uiPriority w:val="34"/>
    <w:qFormat/>
    <w:rsid w:val="00144B44"/>
    <w:pPr>
      <w:ind w:left="720"/>
      <w:contextualSpacing/>
    </w:pPr>
  </w:style>
  <w:style w:type="table" w:styleId="Tablaconcuadrculaclara">
    <w:name w:val="Grid Table Light"/>
    <w:basedOn w:val="Tablanormal"/>
    <w:uiPriority w:val="40"/>
    <w:rsid w:val="005E20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167438"/>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ParaAttribute0">
    <w:name w:val="ParaAttribute0"/>
    <w:rsid w:val="00167438"/>
    <w:pPr>
      <w:widowControl w:val="0"/>
      <w:spacing w:after="0" w:line="240" w:lineRule="auto"/>
    </w:pPr>
    <w:rPr>
      <w:rFonts w:ascii="Times New Roman" w:eastAsia="Batang" w:hAnsi="Times New Roman" w:cs="Times New Roman"/>
      <w:kern w:val="0"/>
      <w:sz w:val="20"/>
      <w:szCs w:val="20"/>
      <w:lang w:eastAsia="es-MX"/>
      <w14:ligatures w14:val="none"/>
    </w:rPr>
  </w:style>
  <w:style w:type="paragraph" w:styleId="Sinespaciado">
    <w:name w:val="No Spacing"/>
    <w:uiPriority w:val="1"/>
    <w:qFormat/>
    <w:rsid w:val="005C4FFD"/>
    <w:pPr>
      <w:spacing w:after="0" w:line="240" w:lineRule="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478304">
      <w:bodyDiv w:val="1"/>
      <w:marLeft w:val="0"/>
      <w:marRight w:val="0"/>
      <w:marTop w:val="0"/>
      <w:marBottom w:val="0"/>
      <w:divBdr>
        <w:top w:val="none" w:sz="0" w:space="0" w:color="auto"/>
        <w:left w:val="none" w:sz="0" w:space="0" w:color="auto"/>
        <w:bottom w:val="none" w:sz="0" w:space="0" w:color="auto"/>
        <w:right w:val="none" w:sz="0" w:space="0" w:color="auto"/>
      </w:divBdr>
    </w:div>
    <w:div w:id="310987689">
      <w:bodyDiv w:val="1"/>
      <w:marLeft w:val="0"/>
      <w:marRight w:val="0"/>
      <w:marTop w:val="0"/>
      <w:marBottom w:val="0"/>
      <w:divBdr>
        <w:top w:val="none" w:sz="0" w:space="0" w:color="auto"/>
        <w:left w:val="none" w:sz="0" w:space="0" w:color="auto"/>
        <w:bottom w:val="none" w:sz="0" w:space="0" w:color="auto"/>
        <w:right w:val="none" w:sz="0" w:space="0" w:color="auto"/>
      </w:divBdr>
    </w:div>
    <w:div w:id="489908568">
      <w:bodyDiv w:val="1"/>
      <w:marLeft w:val="0"/>
      <w:marRight w:val="0"/>
      <w:marTop w:val="0"/>
      <w:marBottom w:val="0"/>
      <w:divBdr>
        <w:top w:val="none" w:sz="0" w:space="0" w:color="auto"/>
        <w:left w:val="none" w:sz="0" w:space="0" w:color="auto"/>
        <w:bottom w:val="none" w:sz="0" w:space="0" w:color="auto"/>
        <w:right w:val="none" w:sz="0" w:space="0" w:color="auto"/>
      </w:divBdr>
    </w:div>
    <w:div w:id="622854502">
      <w:bodyDiv w:val="1"/>
      <w:marLeft w:val="0"/>
      <w:marRight w:val="0"/>
      <w:marTop w:val="0"/>
      <w:marBottom w:val="0"/>
      <w:divBdr>
        <w:top w:val="none" w:sz="0" w:space="0" w:color="auto"/>
        <w:left w:val="none" w:sz="0" w:space="0" w:color="auto"/>
        <w:bottom w:val="none" w:sz="0" w:space="0" w:color="auto"/>
        <w:right w:val="none" w:sz="0" w:space="0" w:color="auto"/>
      </w:divBdr>
    </w:div>
    <w:div w:id="829911120">
      <w:bodyDiv w:val="1"/>
      <w:marLeft w:val="0"/>
      <w:marRight w:val="0"/>
      <w:marTop w:val="0"/>
      <w:marBottom w:val="0"/>
      <w:divBdr>
        <w:top w:val="none" w:sz="0" w:space="0" w:color="auto"/>
        <w:left w:val="none" w:sz="0" w:space="0" w:color="auto"/>
        <w:bottom w:val="none" w:sz="0" w:space="0" w:color="auto"/>
        <w:right w:val="none" w:sz="0" w:space="0" w:color="auto"/>
      </w:divBdr>
    </w:div>
    <w:div w:id="1935361585">
      <w:bodyDiv w:val="1"/>
      <w:marLeft w:val="0"/>
      <w:marRight w:val="0"/>
      <w:marTop w:val="0"/>
      <w:marBottom w:val="0"/>
      <w:divBdr>
        <w:top w:val="none" w:sz="0" w:space="0" w:color="auto"/>
        <w:left w:val="none" w:sz="0" w:space="0" w:color="auto"/>
        <w:bottom w:val="none" w:sz="0" w:space="0" w:color="auto"/>
        <w:right w:val="none" w:sz="0" w:space="0" w:color="auto"/>
      </w:divBdr>
    </w:div>
    <w:div w:id="1949312713">
      <w:bodyDiv w:val="1"/>
      <w:marLeft w:val="0"/>
      <w:marRight w:val="0"/>
      <w:marTop w:val="0"/>
      <w:marBottom w:val="0"/>
      <w:divBdr>
        <w:top w:val="none" w:sz="0" w:space="0" w:color="auto"/>
        <w:left w:val="none" w:sz="0" w:space="0" w:color="auto"/>
        <w:bottom w:val="none" w:sz="0" w:space="0" w:color="auto"/>
        <w:right w:val="none" w:sz="0" w:space="0" w:color="auto"/>
      </w:divBdr>
    </w:div>
    <w:div w:id="20218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dacticosmx.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dacticosmx.com" TargetMode="External"/><Relationship Id="rId12" Type="http://schemas.openxmlformats.org/officeDocument/2006/relationships/hyperlink" Target="http://www.didacticosm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dacticosmx.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idacticosmx.com" TargetMode="External"/><Relationship Id="rId4" Type="http://schemas.openxmlformats.org/officeDocument/2006/relationships/webSettings" Target="webSettings.xml"/><Relationship Id="rId9" Type="http://schemas.openxmlformats.org/officeDocument/2006/relationships/hyperlink" Target="http://www.didacticosmx.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2260</Words>
  <Characters>12431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www.DidacticosMx.com</vt:lpstr>
    </vt:vector>
  </TitlesOfParts>
  <Manager>www.DidacticosMX.com</Manager>
  <Company>www.DidacticosMX.com</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cp:lastModifiedBy>G3317</cp:lastModifiedBy>
  <cp:revision>3</cp:revision>
  <dcterms:created xsi:type="dcterms:W3CDTF">2023-07-27T01:53:00Z</dcterms:created>
  <dcterms:modified xsi:type="dcterms:W3CDTF">2024-04-10T03:43:00Z</dcterms:modified>
  <cp:category>www.DidacticosMX.com</cp:category>
</cp:coreProperties>
</file>