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555"/>
        <w:gridCol w:w="2215"/>
        <w:gridCol w:w="3035"/>
        <w:gridCol w:w="538"/>
        <w:gridCol w:w="3557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5E2094" w:rsidRDefault="00253F10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5E2094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4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2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4"/>
            <w:vAlign w:val="center"/>
          </w:tcPr>
          <w:p w14:paraId="28290016" w14:textId="7E46B7E2" w:rsidR="00E86AF2" w:rsidRPr="005E2094" w:rsidRDefault="00516CEE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E2094">
              <w:rPr>
                <w:rFonts w:ascii="Century Gothic" w:hAnsi="Century Gothic"/>
                <w:sz w:val="28"/>
                <w:szCs w:val="28"/>
              </w:rPr>
              <w:t xml:space="preserve">De lo humano y lo comunitario </w:t>
            </w:r>
          </w:p>
        </w:tc>
        <w:tc>
          <w:tcPr>
            <w:tcW w:w="7047" w:type="dxa"/>
            <w:gridSpan w:val="2"/>
            <w:vAlign w:val="center"/>
          </w:tcPr>
          <w:p w14:paraId="107B2B45" w14:textId="55274F37" w:rsidR="00E86AF2" w:rsidRPr="005E2094" w:rsidRDefault="00730262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30262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30262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30262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30262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4"/>
            <w:shd w:val="clear" w:color="auto" w:fill="E1FFE1"/>
            <w:vAlign w:val="center"/>
          </w:tcPr>
          <w:p w14:paraId="18CC641B" w14:textId="7D9227F4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7" w:type="dxa"/>
            <w:gridSpan w:val="2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30262" w:rsidRPr="005E2094" w14:paraId="320665C1" w14:textId="77777777" w:rsidTr="005E2094">
        <w:tc>
          <w:tcPr>
            <w:tcW w:w="7343" w:type="dxa"/>
            <w:gridSpan w:val="4"/>
            <w:vAlign w:val="center"/>
          </w:tcPr>
          <w:p w14:paraId="6E2076C3" w14:textId="0BEAE91A" w:rsidR="00730262" w:rsidRPr="005E2094" w:rsidRDefault="00730262" w:rsidP="007302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948B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Detectives de emociones</w:t>
            </w:r>
          </w:p>
        </w:tc>
        <w:tc>
          <w:tcPr>
            <w:tcW w:w="7047" w:type="dxa"/>
            <w:gridSpan w:val="2"/>
            <w:vAlign w:val="center"/>
          </w:tcPr>
          <w:p w14:paraId="6E78F971" w14:textId="3B9922FC" w:rsidR="00730262" w:rsidRPr="005E2094" w:rsidRDefault="00730262" w:rsidP="007302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948B2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730262" w:rsidRPr="005E2094" w14:paraId="64FCF957" w14:textId="77777777" w:rsidTr="00ED74A6">
        <w:tc>
          <w:tcPr>
            <w:tcW w:w="1555" w:type="dxa"/>
            <w:shd w:val="clear" w:color="auto" w:fill="E1FFE1"/>
            <w:vAlign w:val="center"/>
          </w:tcPr>
          <w:p w14:paraId="6578B12F" w14:textId="158A2E9F" w:rsidR="00730262" w:rsidRPr="005E2094" w:rsidRDefault="00730262" w:rsidP="0073026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250" w:type="dxa"/>
            <w:gridSpan w:val="2"/>
            <w:shd w:val="clear" w:color="auto" w:fill="E1FFE1"/>
            <w:vAlign w:val="center"/>
          </w:tcPr>
          <w:p w14:paraId="623253B4" w14:textId="491B2515" w:rsidR="00730262" w:rsidRPr="005E2094" w:rsidRDefault="00730262" w:rsidP="0073026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3"/>
            <w:shd w:val="clear" w:color="auto" w:fill="E1FFE1"/>
            <w:vAlign w:val="center"/>
          </w:tcPr>
          <w:p w14:paraId="65E6DEC4" w14:textId="1EEC38EC" w:rsidR="00730262" w:rsidRPr="005E2094" w:rsidRDefault="00730262" w:rsidP="0073026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30262" w:rsidRPr="005E2094" w14:paraId="39DE1A65" w14:textId="77777777" w:rsidTr="00ED74A6">
        <w:trPr>
          <w:trHeight w:val="300"/>
        </w:trPr>
        <w:tc>
          <w:tcPr>
            <w:tcW w:w="1555" w:type="dxa"/>
            <w:vMerge w:val="restart"/>
            <w:vAlign w:val="center"/>
          </w:tcPr>
          <w:p w14:paraId="29306DB8" w14:textId="4830ED04" w:rsidR="00730262" w:rsidRPr="00ED74A6" w:rsidRDefault="00730262" w:rsidP="007302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5250" w:type="dxa"/>
            <w:gridSpan w:val="2"/>
            <w:vAlign w:val="center"/>
          </w:tcPr>
          <w:p w14:paraId="41EDF7E5" w14:textId="10E13094" w:rsidR="00730262" w:rsidRPr="00ED74A6" w:rsidRDefault="00730262" w:rsidP="00730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D74A6">
              <w:rPr>
                <w:rFonts w:ascii="Century Gothic" w:hAnsi="Century Gothic" w:cs="Tahoma"/>
                <w:sz w:val="24"/>
                <w:szCs w:val="24"/>
              </w:rPr>
              <w:t>Construcción del proyecto de vida.</w:t>
            </w:r>
          </w:p>
        </w:tc>
        <w:tc>
          <w:tcPr>
            <w:tcW w:w="7585" w:type="dxa"/>
            <w:gridSpan w:val="3"/>
            <w:vAlign w:val="center"/>
          </w:tcPr>
          <w:p w14:paraId="614BF40A" w14:textId="2A1145B4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Explica situaciones que se presentan en la escuela y la casa, con la intención de proponer acuerdos que generen una mejor convivencia.</w:t>
            </w:r>
          </w:p>
        </w:tc>
      </w:tr>
      <w:tr w:rsidR="00730262" w:rsidRPr="005E2094" w14:paraId="71B0A9EA" w14:textId="77777777" w:rsidTr="00ED74A6">
        <w:trPr>
          <w:trHeight w:val="300"/>
        </w:trPr>
        <w:tc>
          <w:tcPr>
            <w:tcW w:w="1555" w:type="dxa"/>
            <w:vMerge/>
            <w:vAlign w:val="center"/>
          </w:tcPr>
          <w:p w14:paraId="18A76AB6" w14:textId="0699444D" w:rsidR="00730262" w:rsidRPr="00ED74A6" w:rsidRDefault="00730262" w:rsidP="007302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vAlign w:val="center"/>
          </w:tcPr>
          <w:p w14:paraId="69B58FAC" w14:textId="73ABDD1C" w:rsidR="00730262" w:rsidRPr="00ED74A6" w:rsidRDefault="00730262" w:rsidP="00730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D74A6">
              <w:rPr>
                <w:rFonts w:ascii="Century Gothic" w:hAnsi="Century Gothic" w:cs="Tahoma"/>
                <w:sz w:val="24"/>
                <w:szCs w:val="24"/>
              </w:rPr>
              <w:t>Pensamiento lúdico, divergente y creativo.</w:t>
            </w:r>
          </w:p>
        </w:tc>
        <w:tc>
          <w:tcPr>
            <w:tcW w:w="7585" w:type="dxa"/>
            <w:gridSpan w:val="3"/>
            <w:vAlign w:val="center"/>
          </w:tcPr>
          <w:p w14:paraId="7555A53A" w14:textId="234E6965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Busca distintas soluciones ante una misma situación de juego o cotidiana, con la intención de poner en práctica la creatividad.</w:t>
            </w:r>
          </w:p>
        </w:tc>
      </w:tr>
      <w:tr w:rsidR="00730262" w:rsidRPr="005E2094" w14:paraId="343B005E" w14:textId="77777777" w:rsidTr="00ED74A6">
        <w:trPr>
          <w:trHeight w:val="300"/>
        </w:trPr>
        <w:tc>
          <w:tcPr>
            <w:tcW w:w="1555" w:type="dxa"/>
            <w:vMerge/>
            <w:vAlign w:val="center"/>
          </w:tcPr>
          <w:p w14:paraId="143B7D95" w14:textId="6298CA66" w:rsidR="00730262" w:rsidRPr="00ED74A6" w:rsidRDefault="00730262" w:rsidP="007302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vAlign w:val="center"/>
          </w:tcPr>
          <w:p w14:paraId="494D67D6" w14:textId="122E02AA" w:rsidR="00730262" w:rsidRPr="00ED74A6" w:rsidRDefault="00730262" w:rsidP="00730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D74A6"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7585" w:type="dxa"/>
            <w:gridSpan w:val="3"/>
            <w:vAlign w:val="center"/>
          </w:tcPr>
          <w:p w14:paraId="39956B1D" w14:textId="0A28E55D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Colabora en la definición de normas básicas de convivencia para reconocer su influencia en la interacción presente en juegos y situaciones cotidianas.</w:t>
            </w:r>
          </w:p>
        </w:tc>
      </w:tr>
      <w:tr w:rsidR="00730262" w:rsidRPr="005E2094" w14:paraId="03EC2551" w14:textId="77777777" w:rsidTr="00ED74A6">
        <w:trPr>
          <w:trHeight w:val="300"/>
        </w:trPr>
        <w:tc>
          <w:tcPr>
            <w:tcW w:w="1555" w:type="dxa"/>
            <w:vMerge/>
            <w:vAlign w:val="center"/>
          </w:tcPr>
          <w:p w14:paraId="5689DEE7" w14:textId="7DD7DE5D" w:rsidR="00730262" w:rsidRPr="00ED74A6" w:rsidRDefault="00730262" w:rsidP="007302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vAlign w:val="center"/>
          </w:tcPr>
          <w:p w14:paraId="02392C13" w14:textId="5DF3DDB3" w:rsidR="00730262" w:rsidRPr="00ED74A6" w:rsidRDefault="00730262" w:rsidP="00730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D74A6">
              <w:rPr>
                <w:rFonts w:ascii="Century Gothic" w:hAnsi="Century Gothic" w:cs="Tahoma"/>
                <w:sz w:val="24"/>
                <w:szCs w:val="24"/>
              </w:rPr>
              <w:t xml:space="preserve">Los afectos y su influencia en el bienestar. </w:t>
            </w:r>
          </w:p>
        </w:tc>
        <w:tc>
          <w:tcPr>
            <w:tcW w:w="7585" w:type="dxa"/>
            <w:gridSpan w:val="3"/>
            <w:vAlign w:val="center"/>
          </w:tcPr>
          <w:p w14:paraId="6F8D0FB7" w14:textId="77777777" w:rsidR="00730262" w:rsidRPr="00ED74A6" w:rsidRDefault="00730262" w:rsidP="00730262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Conoce las emociones básicas, su función y reacciones fisiológicas, para interactuar con sus pares.</w:t>
            </w:r>
          </w:p>
          <w:p w14:paraId="665C7472" w14:textId="11A0CAB5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Reconoce emociones básicas en él o ella y en las demás personas, con el fin de identificar situaciones donde se necesite pedir u ofrecer ayuda.</w:t>
            </w:r>
          </w:p>
        </w:tc>
      </w:tr>
      <w:tr w:rsidR="00730262" w:rsidRPr="005E2094" w14:paraId="4CC7030D" w14:textId="77777777" w:rsidTr="00ED74A6">
        <w:trPr>
          <w:trHeight w:val="300"/>
        </w:trPr>
        <w:tc>
          <w:tcPr>
            <w:tcW w:w="1555" w:type="dxa"/>
            <w:vMerge w:val="restart"/>
            <w:vAlign w:val="center"/>
          </w:tcPr>
          <w:p w14:paraId="571D283B" w14:textId="42F0DD2D" w:rsidR="00730262" w:rsidRPr="00ED74A6" w:rsidRDefault="00730262" w:rsidP="007302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5250" w:type="dxa"/>
            <w:gridSpan w:val="2"/>
            <w:vAlign w:val="center"/>
          </w:tcPr>
          <w:p w14:paraId="149D506E" w14:textId="608D3288" w:rsidR="00730262" w:rsidRPr="00ED74A6" w:rsidRDefault="00730262" w:rsidP="00730262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Uso del dibujo y/o la escritura para recordar actividades y acuerdos escolares.</w:t>
            </w:r>
          </w:p>
        </w:tc>
        <w:tc>
          <w:tcPr>
            <w:tcW w:w="7585" w:type="dxa"/>
            <w:gridSpan w:val="3"/>
            <w:vAlign w:val="center"/>
          </w:tcPr>
          <w:p w14:paraId="72233C23" w14:textId="23D86EC3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  <w:lang w:val="es-ES_tradnl"/>
              </w:rPr>
              <w:t xml:space="preserve">Escribe y/o dibuja para realizar tareas en casa, recordar mensajes, llevar materiales a clase, registrar acuerdos, etcétera. </w:t>
            </w:r>
          </w:p>
        </w:tc>
      </w:tr>
      <w:tr w:rsidR="00730262" w:rsidRPr="005E2094" w14:paraId="0DB91038" w14:textId="77777777" w:rsidTr="00ED74A6">
        <w:trPr>
          <w:trHeight w:val="300"/>
        </w:trPr>
        <w:tc>
          <w:tcPr>
            <w:tcW w:w="1555" w:type="dxa"/>
            <w:vMerge/>
            <w:vAlign w:val="center"/>
          </w:tcPr>
          <w:p w14:paraId="09CCD8C7" w14:textId="77777777" w:rsidR="00730262" w:rsidRPr="00ED74A6" w:rsidRDefault="00730262" w:rsidP="007302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vAlign w:val="center"/>
          </w:tcPr>
          <w:p w14:paraId="12A4EF9C" w14:textId="411E0322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Producción e interpretación de avisos, carteles, anuncios publicitarios y letreros en la vida cotidiana.</w:t>
            </w:r>
          </w:p>
        </w:tc>
        <w:tc>
          <w:tcPr>
            <w:tcW w:w="7585" w:type="dxa"/>
            <w:gridSpan w:val="3"/>
            <w:vAlign w:val="center"/>
          </w:tcPr>
          <w:p w14:paraId="5C88F8AE" w14:textId="376B1674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  <w:lang w:val="es-ES_tradnl"/>
              </w:rPr>
              <w:t xml:space="preserve">Propone ideas para la elaboración colectiva de letreros, carteles y/o avisos que contribuyan a lograr propósitos individuales y colectivos. </w:t>
            </w:r>
          </w:p>
        </w:tc>
      </w:tr>
      <w:tr w:rsidR="00730262" w:rsidRPr="005E2094" w14:paraId="0127034C" w14:textId="77777777" w:rsidTr="00ED74A6">
        <w:trPr>
          <w:trHeight w:val="300"/>
        </w:trPr>
        <w:tc>
          <w:tcPr>
            <w:tcW w:w="1555" w:type="dxa"/>
            <w:vMerge w:val="restart"/>
            <w:vAlign w:val="center"/>
          </w:tcPr>
          <w:p w14:paraId="0FAFE221" w14:textId="4D45128B" w:rsidR="00730262" w:rsidRPr="00ED74A6" w:rsidRDefault="00730262" w:rsidP="007302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5250" w:type="dxa"/>
            <w:gridSpan w:val="2"/>
            <w:vAlign w:val="center"/>
          </w:tcPr>
          <w:p w14:paraId="6982BECA" w14:textId="22493796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Situaciones de violencia, injusticia o discriminación, que afectan a integrantes de nuestras familias, la escuela o la comunidad.</w:t>
            </w:r>
          </w:p>
        </w:tc>
        <w:tc>
          <w:tcPr>
            <w:tcW w:w="7585" w:type="dxa"/>
            <w:gridSpan w:val="3"/>
            <w:vAlign w:val="center"/>
          </w:tcPr>
          <w:p w14:paraId="57DE2B11" w14:textId="6DE627FE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  <w:lang w:val="es-ES_tradnl"/>
              </w:rPr>
              <w:t xml:space="preserve">Reconoce actos de violencia, injusticia, desventaja o discriminación que ocurren en diferentes espacios e instituciones (escuela, unidades médicas, servicios públicos, entre otros), y es sensible a la manera en que ello afecta personas, colectivos y comunidades que son excluidos por edad, identidad de género, orientación sexual, origen cultural o étnico, el idioma que hablan, su origen nacional, rasgos físicos, discapacidad, religión, condición social y económica, entre otras características. </w:t>
            </w:r>
          </w:p>
        </w:tc>
      </w:tr>
      <w:tr w:rsidR="00730262" w:rsidRPr="005E2094" w14:paraId="2FF875D7" w14:textId="77777777" w:rsidTr="00ED74A6">
        <w:trPr>
          <w:trHeight w:val="300"/>
        </w:trPr>
        <w:tc>
          <w:tcPr>
            <w:tcW w:w="1555" w:type="dxa"/>
            <w:vMerge/>
            <w:vAlign w:val="center"/>
          </w:tcPr>
          <w:p w14:paraId="50B61F19" w14:textId="77777777" w:rsidR="00730262" w:rsidRPr="00ED74A6" w:rsidRDefault="00730262" w:rsidP="007302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vAlign w:val="center"/>
          </w:tcPr>
          <w:p w14:paraId="75D3ED87" w14:textId="31992573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Construcción de la paz mediante el dialogo: situaciones de conflicto o discrepancia como parte de la interacción de los seres humanos en la casa, la escuela y la comunidad.</w:t>
            </w:r>
          </w:p>
        </w:tc>
        <w:tc>
          <w:tcPr>
            <w:tcW w:w="7585" w:type="dxa"/>
            <w:gridSpan w:val="3"/>
            <w:vAlign w:val="center"/>
          </w:tcPr>
          <w:p w14:paraId="5E4C4B7A" w14:textId="5B3E6F16" w:rsidR="00730262" w:rsidRPr="00ED74A6" w:rsidRDefault="00730262" w:rsidP="0073026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  <w:lang w:val="es-ES_tradnl"/>
              </w:rPr>
              <w:t>Analiza situaciones de conflicto como parte de la interacción de los seres humanos, e identifica los que ha enfrentado o ha observado en su casa, el aula, la escuela y la comunidad.</w:t>
            </w:r>
          </w:p>
        </w:tc>
      </w:tr>
    </w:tbl>
    <w:p w14:paraId="1F744413" w14:textId="0F10C540" w:rsidR="00ED74A6" w:rsidRDefault="00ED74A6" w:rsidP="00ED74A6">
      <w:pPr>
        <w:rPr>
          <w:rFonts w:ascii="Century Gothic" w:hAnsi="Century Gothic"/>
        </w:rPr>
      </w:pPr>
    </w:p>
    <w:p w14:paraId="116BD30A" w14:textId="77777777" w:rsidR="00ED74A6" w:rsidRDefault="00ED74A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930"/>
        <w:gridCol w:w="2748"/>
        <w:gridCol w:w="825"/>
        <w:gridCol w:w="3558"/>
        <w:gridCol w:w="3491"/>
      </w:tblGrid>
      <w:tr w:rsidR="00ED74A6" w14:paraId="65CF1CAC" w14:textId="77777777" w:rsidTr="00ED74A6">
        <w:tc>
          <w:tcPr>
            <w:tcW w:w="376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285921B" w14:textId="77777777" w:rsidR="00ED74A6" w:rsidRDefault="00ED74A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7942E71A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6A8D3B9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D74A6" w14:paraId="6013BDD9" w14:textId="77777777" w:rsidTr="00ED74A6">
        <w:tc>
          <w:tcPr>
            <w:tcW w:w="376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58BE2BA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285D727" w14:textId="77777777" w:rsidR="00ED74A6" w:rsidRDefault="00ED74A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39BEE5A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D74A6" w14:paraId="28D8DA9C" w14:textId="77777777" w:rsidTr="00ED74A6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0670EC9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CAF36DF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D74A6" w14:paraId="5A87838D" w14:textId="77777777" w:rsidTr="00ED74A6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2476518" w14:textId="77777777" w:rsidR="00ED74A6" w:rsidRDefault="00ED74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7FE1C11" w14:textId="77777777" w:rsidR="00ED74A6" w:rsidRDefault="00ED74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Interculturalidad crítica, Igualdad de género, Vida saludable, Apropiación de las culturas a través de la lectura y la escritura</w:t>
            </w:r>
          </w:p>
        </w:tc>
      </w:tr>
      <w:tr w:rsidR="00ED74A6" w14:paraId="11A9BE8C" w14:textId="77777777" w:rsidTr="00ED74A6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BCEAE16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2F9511D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D74A6" w14:paraId="6B22ACD3" w14:textId="77777777" w:rsidTr="00ED74A6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7FFC1C0" w14:textId="77777777" w:rsidR="00ED74A6" w:rsidRDefault="00ED74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Copa Emociones 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9B8A1C3" w14:textId="77777777" w:rsidR="00ED74A6" w:rsidRDefault="00ED74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ED74A6" w14:paraId="78552E7E" w14:textId="77777777" w:rsidTr="00ED74A6">
        <w:tc>
          <w:tcPr>
            <w:tcW w:w="183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17F43B2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A54AEAC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DBDE05C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D74A6" w14:paraId="42BAA312" w14:textId="77777777" w:rsidTr="00ED74A6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6E58863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EAE3E77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Formas</w:t>
            </w:r>
            <w:r w:rsidRPr="00ED74A6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de</w:t>
            </w:r>
            <w:r w:rsidRPr="00ED74A6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ser,</w:t>
            </w:r>
            <w:r w:rsidRPr="00ED74A6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pensar, actuar y relacionarse.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D9F48D9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Explora</w:t>
            </w:r>
            <w:r w:rsidRPr="00ED74A6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sus</w:t>
            </w:r>
            <w:r w:rsidRPr="00ED74A6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posibilidades</w:t>
            </w:r>
            <w:r w:rsidRPr="00ED74A6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ED74A6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las</w:t>
            </w:r>
            <w:r w:rsidRPr="00ED74A6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de</w:t>
            </w:r>
            <w:r w:rsidRPr="00ED74A6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otras</w:t>
            </w:r>
            <w:r w:rsidRPr="00ED74A6">
              <w:rPr>
                <w:rFonts w:ascii="Century Gothic" w:hAnsi="Century Gothic" w:cs="Tahoma"/>
                <w:spacing w:val="-4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personas para mostrar empatía acerca de las situaciones</w:t>
            </w:r>
            <w:r w:rsidRPr="00ED74A6">
              <w:rPr>
                <w:rFonts w:ascii="Century Gothic" w:hAnsi="Century Gothic" w:cs="Tahoma"/>
                <w:spacing w:val="40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y condiciones que inciden en el desarrollo personal y colectivo.</w:t>
            </w:r>
          </w:p>
        </w:tc>
      </w:tr>
      <w:tr w:rsidR="00ED74A6" w14:paraId="426A4DF8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D0EB525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8480A7C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Capacidades y habilidades</w:t>
            </w:r>
            <w:r w:rsidRPr="00ED74A6">
              <w:rPr>
                <w:rFonts w:ascii="Century Gothic" w:hAnsi="Century Gothic" w:cs="Tahoma"/>
                <w:spacing w:val="-13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motrices.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EC6F9CF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Combina diversos patrones básicos de movimiento para actuar con base en las características</w:t>
            </w:r>
            <w:r w:rsidRPr="00ED74A6">
              <w:rPr>
                <w:rFonts w:ascii="Century Gothic" w:hAnsi="Century Gothic" w:cs="Tahoma"/>
                <w:spacing w:val="-9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de</w:t>
            </w:r>
            <w:r w:rsidRPr="00ED74A6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cada</w:t>
            </w:r>
            <w:r w:rsidRPr="00ED74A6">
              <w:rPr>
                <w:rFonts w:ascii="Century Gothic" w:hAnsi="Century Gothic" w:cs="Tahoma"/>
                <w:spacing w:val="-9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juego</w:t>
            </w:r>
            <w:r w:rsidRPr="00ED74A6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Pr="00ED74A6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situación.</w:t>
            </w:r>
          </w:p>
        </w:tc>
      </w:tr>
      <w:tr w:rsidR="00ED74A6" w14:paraId="7E4EE2F9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33DFFC9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C8A6994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Pensamiento lúdico, divergente</w:t>
            </w:r>
            <w:r w:rsidRPr="00ED74A6">
              <w:rPr>
                <w:rFonts w:ascii="Century Gothic" w:hAnsi="Century Gothic" w:cs="Tahoma"/>
                <w:spacing w:val="-13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ED74A6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creativo.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5014F5F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Propone</w:t>
            </w:r>
            <w:r w:rsidRPr="00ED74A6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soluciones</w:t>
            </w:r>
            <w:r w:rsidRPr="00ED74A6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ante</w:t>
            </w:r>
            <w:r w:rsidRPr="00ED74A6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retos</w:t>
            </w:r>
            <w:r w:rsidRPr="00ED74A6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ED74A6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conflictos</w:t>
            </w:r>
            <w:r w:rsidRPr="00ED74A6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 xml:space="preserve">que se presentan en juegos y actividades, para promover la participación, el respeto y la </w:t>
            </w:r>
            <w:r w:rsidRPr="00ED74A6">
              <w:rPr>
                <w:rFonts w:ascii="Century Gothic" w:hAnsi="Century Gothic" w:cs="Tahoma"/>
                <w:spacing w:val="-2"/>
                <w:sz w:val="20"/>
                <w:szCs w:val="20"/>
              </w:rPr>
              <w:t>colaboración.</w:t>
            </w:r>
          </w:p>
        </w:tc>
      </w:tr>
      <w:tr w:rsidR="00ED74A6" w14:paraId="14C99F86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3666724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A8F8D24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0269FB4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Reflexiona acerca de las normas básicas de convivencia en el juego y las actividades cotidianas, con el propósito de asumir actitudes que fortalezcan la interacción.</w:t>
            </w:r>
          </w:p>
        </w:tc>
      </w:tr>
      <w:tr w:rsidR="00ED74A6" w14:paraId="5A6E53D3" w14:textId="77777777" w:rsidTr="00ED74A6">
        <w:trPr>
          <w:trHeight w:val="300"/>
        </w:trPr>
        <w:tc>
          <w:tcPr>
            <w:tcW w:w="183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5F99726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3283A83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Uso del dibujo y/o la escritura para recordar actividades y acuerdos escolares.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95985C9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 xml:space="preserve">Registra por escrito instrucciones breves para realizar actividades en casa, listas de materiales o datos, asentar normas, etcétera. </w:t>
            </w:r>
          </w:p>
        </w:tc>
      </w:tr>
      <w:tr w:rsidR="00ED74A6" w14:paraId="405F881B" w14:textId="77777777" w:rsidTr="00ED74A6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5929D64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4ACFA10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 xml:space="preserve">Construcción de la paz mediante el diálogo: situaciones de conflicto o discrepancia como </w:t>
            </w:r>
            <w:r w:rsidRPr="00ED74A6">
              <w:rPr>
                <w:rFonts w:ascii="Century Gothic" w:hAnsi="Century Gothic" w:cs="Tahoma"/>
                <w:spacing w:val="-2"/>
                <w:sz w:val="20"/>
                <w:szCs w:val="20"/>
              </w:rPr>
              <w:t xml:space="preserve">parte </w:t>
            </w:r>
            <w:r w:rsidRPr="00ED74A6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de la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 xml:space="preserve">interacción de los seres humanos en la casa, el aula, la escuela y la </w:t>
            </w:r>
            <w:r w:rsidRPr="00ED74A6">
              <w:rPr>
                <w:rFonts w:ascii="Century Gothic" w:hAnsi="Century Gothic" w:cs="Tahoma"/>
                <w:spacing w:val="-2"/>
                <w:sz w:val="20"/>
                <w:szCs w:val="20"/>
              </w:rPr>
              <w:t>comunidad.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14:paraId="2B0237DE" w14:textId="77777777" w:rsidR="00ED74A6" w:rsidRPr="00ED74A6" w:rsidRDefault="00ED74A6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kern w:val="2"/>
                <w:sz w:val="20"/>
                <w:szCs w:val="20"/>
                <w14:ligatures w14:val="standardContextual"/>
              </w:rPr>
            </w:pPr>
          </w:p>
          <w:p w14:paraId="0F260376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  <w:lang w:val="es-ES_tradnl"/>
              </w:rPr>
              <w:t>Comprende y propone formas de solución a través del dialogo y la negociación en la que se beneficien las partes; reflexiona acerca de que al rechazar formas violentas para abordar los conflictos se construye la paz.</w:t>
            </w:r>
          </w:p>
        </w:tc>
      </w:tr>
      <w:tr w:rsidR="00ED74A6" w14:paraId="1B6047EA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BF53D2A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A38476D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Democracia como forma de vida: construcción participativa de normas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C191243" w14:textId="77777777" w:rsidR="00ED74A6" w:rsidRPr="00ED74A6" w:rsidRDefault="00ED74A6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</w:pPr>
            <w:r w:rsidRPr="00ED74A6"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  <w:t>Participa en la revisión y construcción de acuerdos, reglas y normas que sirven para atender necesidades compartidas, alcanzar metas comunes, resolver conflictos y promover la convivencia pacífica en el aula, la escuela y la comunidad.</w:t>
            </w:r>
          </w:p>
          <w:p w14:paraId="48DE834F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  <w:lang w:val="es-ES_tradnl"/>
              </w:rPr>
              <w:t>Comprende las consecuencias personales y colectivas de no respetar acuerdos, reglas y normas escolares y comunitarias.</w:t>
            </w:r>
          </w:p>
        </w:tc>
      </w:tr>
    </w:tbl>
    <w:p w14:paraId="6F118B10" w14:textId="0B072E1A" w:rsidR="00ED74A6" w:rsidRDefault="00ED74A6" w:rsidP="00ED74A6">
      <w:pPr>
        <w:rPr>
          <w:rFonts w:ascii="Century Gothic" w:hAnsi="Century Gothic"/>
        </w:rPr>
      </w:pPr>
    </w:p>
    <w:p w14:paraId="2D805990" w14:textId="77777777" w:rsidR="00ED74A6" w:rsidRDefault="00ED74A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555"/>
        <w:gridCol w:w="2214"/>
        <w:gridCol w:w="2747"/>
        <w:gridCol w:w="826"/>
        <w:gridCol w:w="3557"/>
        <w:gridCol w:w="3491"/>
      </w:tblGrid>
      <w:tr w:rsidR="00ED74A6" w14:paraId="5094D54C" w14:textId="77777777" w:rsidTr="00ED74A6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1447366" w14:textId="77777777" w:rsidR="00ED74A6" w:rsidRDefault="00ED74A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3A0BB3A5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DF7A57E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D74A6" w14:paraId="6B0F9762" w14:textId="77777777" w:rsidTr="00ED74A6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8C7AEA1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F835784" w14:textId="77777777" w:rsidR="00ED74A6" w:rsidRDefault="00ED74A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CC134B4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ED74A6" w14:paraId="0494A174" w14:textId="77777777" w:rsidTr="00ED74A6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02F7B11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8912DBE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D74A6" w14:paraId="4C10B2BB" w14:textId="77777777" w:rsidTr="00ED74A6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50280EF" w14:textId="77777777" w:rsidR="00ED74A6" w:rsidRDefault="00ED74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De lo humano y lo comunitario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C192797" w14:textId="77777777" w:rsidR="00ED74A6" w:rsidRDefault="00ED74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Vida saludable</w:t>
            </w:r>
          </w:p>
        </w:tc>
      </w:tr>
      <w:tr w:rsidR="00ED74A6" w14:paraId="7B880B5B" w14:textId="77777777" w:rsidTr="00ED74A6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7A598D6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6E5089B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D74A6" w14:paraId="35AB5160" w14:textId="77777777" w:rsidTr="00ED74A6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D28953A" w14:textId="77777777" w:rsidR="00ED74A6" w:rsidRDefault="00ED74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Campaña de emociones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8F18C98" w14:textId="77777777" w:rsidR="00ED74A6" w:rsidRDefault="00ED74A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D74A6" w14:paraId="69FE779D" w14:textId="77777777" w:rsidTr="00ED74A6">
        <w:tc>
          <w:tcPr>
            <w:tcW w:w="155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FB7D4A9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2A66429E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0167E77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D74A6" w14:paraId="46C8BAF0" w14:textId="77777777" w:rsidTr="00ED74A6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23FC0D0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2D4D24A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Reconocimiento de las necesidades y las características propias y de las demás personas.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9943BD8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Valora las características cognitivas, motrices, afectivas y sociales, así como las necesidades de sus compañeros para expresar lo que les une como grupo.</w:t>
            </w:r>
          </w:p>
        </w:tc>
      </w:tr>
      <w:tr w:rsidR="00ED74A6" w14:paraId="6ABE6A12" w14:textId="77777777" w:rsidTr="00ED74A6">
        <w:trPr>
          <w:trHeight w:val="300"/>
        </w:trPr>
        <w:tc>
          <w:tcPr>
            <w:tcW w:w="1555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DB87191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7E97C20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Pensamiento lúdico, estratégico y creativo.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34BB728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Toma de decisiones estratégicas a partir de las características de las situaciones de juego y cotidianas, con el fin de solucionarlas asertivamente.</w:t>
            </w:r>
          </w:p>
        </w:tc>
      </w:tr>
      <w:tr w:rsidR="00ED74A6" w14:paraId="35008110" w14:textId="77777777" w:rsidTr="00ED74A6">
        <w:trPr>
          <w:trHeight w:val="300"/>
        </w:trPr>
        <w:tc>
          <w:tcPr>
            <w:tcW w:w="1555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5F82E00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D097A56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FA701E5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kern w:val="0"/>
                <w:sz w:val="20"/>
                <w:szCs w:val="20"/>
              </w:rPr>
              <w:t>Establece acuerdos ante situaciones de juego y cotidianas, a partir de la interacción, para valorar su aplicación y los resultados alcanzados.</w:t>
            </w:r>
          </w:p>
        </w:tc>
      </w:tr>
      <w:tr w:rsidR="00ED74A6" w14:paraId="0B4B6CB5" w14:textId="77777777" w:rsidTr="00ED74A6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F64189A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E10CB52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 xml:space="preserve">El derecho a la protección de la integridad propia y la de todas las personas, reconociendo situaciones de riesgo, como el maltrato, el abuso, </w:t>
            </w:r>
            <w:proofErr w:type="spellStart"/>
            <w:proofErr w:type="gramStart"/>
            <w:r w:rsidRPr="00ED74A6">
              <w:rPr>
                <w:rFonts w:ascii="Century Gothic" w:hAnsi="Century Gothic" w:cs="Tahoma"/>
                <w:i/>
                <w:iCs/>
                <w:sz w:val="20"/>
                <w:szCs w:val="20"/>
              </w:rPr>
              <w:t>bullying</w:t>
            </w:r>
            <w:proofErr w:type="spellEnd"/>
            <w:proofErr w:type="gramEnd"/>
            <w:r w:rsidRPr="00ED74A6">
              <w:rPr>
                <w:rFonts w:ascii="Century Gothic" w:hAnsi="Century Gothic" w:cs="Tahoma"/>
                <w:i/>
                <w:iCs/>
                <w:sz w:val="20"/>
                <w:szCs w:val="20"/>
              </w:rPr>
              <w:t xml:space="preserve"> </w:t>
            </w:r>
            <w:r w:rsidRPr="00ED74A6">
              <w:rPr>
                <w:rFonts w:ascii="Century Gothic" w:hAnsi="Century Gothic" w:cs="Tahoma"/>
                <w:sz w:val="20"/>
                <w:szCs w:val="20"/>
              </w:rPr>
              <w:t>o la explotación de tipo sexual y la importancia de su prevención, al conocer las instancias para solicitar ayuda y/o denunciar.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</w:tcPr>
          <w:p w14:paraId="155500E7" w14:textId="77777777" w:rsidR="00ED74A6" w:rsidRPr="00ED74A6" w:rsidRDefault="00ED74A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 xml:space="preserve">Identifica situaciones y personas que representan un riesgo para la protección de la dignidad y la integridad física y mental de niñas y niños. </w:t>
            </w:r>
          </w:p>
          <w:p w14:paraId="791057FC" w14:textId="77777777" w:rsidR="00ED74A6" w:rsidRPr="00ED74A6" w:rsidRDefault="00ED74A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030C55FD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Propone acciones individuales y colectivas para ejercer su derecho a la protección y minimizar situaciones de riesgo en el aula, la escuela y a comunidad.</w:t>
            </w:r>
          </w:p>
        </w:tc>
      </w:tr>
      <w:tr w:rsidR="00ED74A6" w14:paraId="1310E2B1" w14:textId="77777777" w:rsidTr="00ED74A6">
        <w:trPr>
          <w:trHeight w:val="300"/>
        </w:trPr>
        <w:tc>
          <w:tcPr>
            <w:tcW w:w="1555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7960C28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25D5868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La construcción colectiva de la paz: situaciones que generan diferencias y conflictos que afectan la convivencia entre las personas y grupos de pertenencia, causas y formas de resolverlo a través del diálogo, la comunicación y la empatía, para contribuir a la convivencia y la resolución de conflictos sin violencia.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21537F7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Reconoce que la paz se construye al dialogar sobre tensiones surgidas por diferencias de intereses, puntos de vista, formas de vida y de organización, acceso a servicios, entre otros, que dan lugar a conflictos entre las personas con las que se convive, en los ámbitos escolar, con los pares, miembros de la familia y otras personas del entorno, e identifica las causas y formas de resolverlos sin violencia mediante la comunicación y la empatía sustentada en los derechos humanos.</w:t>
            </w:r>
          </w:p>
        </w:tc>
      </w:tr>
      <w:tr w:rsidR="00ED74A6" w14:paraId="4EDC5FA2" w14:textId="77777777" w:rsidTr="00ED74A6">
        <w:trPr>
          <w:trHeight w:val="300"/>
        </w:trPr>
        <w:tc>
          <w:tcPr>
            <w:tcW w:w="155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9D55042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774B10B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Diálogo para la toma de acuerdos y el intercambio de puntos de vista.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</w:tcPr>
          <w:p w14:paraId="32B8CE43" w14:textId="77777777" w:rsidR="00ED74A6" w:rsidRPr="00ED74A6" w:rsidRDefault="00ED74A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Escucha las ideas de otras y otros, y expresa las propias con respeto.</w:t>
            </w:r>
          </w:p>
          <w:p w14:paraId="76CD9CF4" w14:textId="77777777" w:rsidR="00ED74A6" w:rsidRPr="00ED74A6" w:rsidRDefault="00ED74A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90B3AD2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Participa activamente en diálogos para tomar acuerdos, dando razones de sus preferencias o puntos de vista.</w:t>
            </w:r>
          </w:p>
        </w:tc>
      </w:tr>
      <w:tr w:rsidR="00ED74A6" w14:paraId="4D7BBA72" w14:textId="77777777" w:rsidTr="00ED74A6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74D9F6B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Saberes y pensamiento científico</w:t>
            </w: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7E9B657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Cuerpos geométricos y sus características.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C052C27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Identifica figuras geométricas que componen diversos objetos (edificios, casas, cajas, muebles y cuerpos geométricos); construye prismas rectos a partir de reconocer la configuración de cuadrados y rectángulos que lo componen.</w:t>
            </w:r>
          </w:p>
        </w:tc>
      </w:tr>
      <w:tr w:rsidR="00ED74A6" w14:paraId="62DBD395" w14:textId="77777777" w:rsidTr="00ED74A6">
        <w:trPr>
          <w:trHeight w:val="300"/>
        </w:trPr>
        <w:tc>
          <w:tcPr>
            <w:tcW w:w="1555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EAC7EEF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A8E504B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Organización e interpretación de datos.</w:t>
            </w:r>
          </w:p>
        </w:tc>
        <w:tc>
          <w:tcPr>
            <w:tcW w:w="7874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0AB334D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 xml:space="preserve">Recolecta, organiza, representa e interpreta datos en tablas de frecuencias o pictogramas para responder preguntas de su interés. </w:t>
            </w:r>
          </w:p>
        </w:tc>
      </w:tr>
    </w:tbl>
    <w:p w14:paraId="3370D77A" w14:textId="48AFFEC9" w:rsidR="00ED74A6" w:rsidRDefault="00ED74A6" w:rsidP="00ED74A6">
      <w:pPr>
        <w:rPr>
          <w:rFonts w:ascii="Century Gothic" w:hAnsi="Century Gothic"/>
        </w:rPr>
      </w:pPr>
    </w:p>
    <w:p w14:paraId="22CE4049" w14:textId="77777777" w:rsidR="00ED74A6" w:rsidRDefault="00ED74A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755"/>
        <w:gridCol w:w="1888"/>
        <w:gridCol w:w="3582"/>
        <w:gridCol w:w="10"/>
        <w:gridCol w:w="3587"/>
        <w:gridCol w:w="3568"/>
      </w:tblGrid>
      <w:tr w:rsidR="00ED74A6" w14:paraId="115BCE63" w14:textId="77777777" w:rsidTr="00ED74A6">
        <w:tc>
          <w:tcPr>
            <w:tcW w:w="364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9BCB54F" w14:textId="77777777" w:rsidR="00ED74A6" w:rsidRDefault="00ED74A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67847848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007412A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D74A6" w14:paraId="1DFFCCA0" w14:textId="77777777" w:rsidTr="00ED74A6">
        <w:tc>
          <w:tcPr>
            <w:tcW w:w="364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A09758C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7EF3D93" w14:textId="77777777" w:rsidR="00ED74A6" w:rsidRDefault="00ED74A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19EF58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ED74A6" w14:paraId="3AE797EC" w14:textId="77777777" w:rsidTr="00ED74A6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959DECD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7C56606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D74A6" w14:paraId="528CF74D" w14:textId="77777777" w:rsidTr="00ED74A6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1BC04DC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5135ABF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Igualdad de género, Vida saludable</w:t>
            </w:r>
          </w:p>
        </w:tc>
      </w:tr>
      <w:tr w:rsidR="00ED74A6" w14:paraId="27ED4738" w14:textId="77777777" w:rsidTr="00ED74A6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4F81B5E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D3EA92F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D74A6" w14:paraId="6CB135DE" w14:textId="77777777" w:rsidTr="00ED74A6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4D1EC56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Club de juegos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464738A" w14:textId="77777777" w:rsidR="00ED74A6" w:rsidRDefault="00ED74A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ED74A6" w14:paraId="7D18AD49" w14:textId="77777777" w:rsidTr="00ED74A6">
        <w:tc>
          <w:tcPr>
            <w:tcW w:w="175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327520F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683E263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C90E11C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D74A6" w14:paraId="0FD958A0" w14:textId="77777777" w:rsidTr="00ED74A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6BCB99D" w14:textId="77777777" w:rsidR="00ED74A6" w:rsidRPr="00ED74A6" w:rsidRDefault="00ED74A6">
            <w:pPr>
              <w:jc w:val="center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1298BB0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Capacidades y habilidades motrices.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1E095A3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Pone en práctica sus habilidades motrices en situaciones lúdicas, individuales y colectivas, para valorar la diversidad de posibilidades que contribuyen a mejorar su actuación.</w:t>
            </w:r>
          </w:p>
        </w:tc>
      </w:tr>
      <w:tr w:rsidR="00ED74A6" w14:paraId="4744AD47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2998E7" w14:textId="77777777" w:rsidR="00ED74A6" w:rsidRPr="00ED74A6" w:rsidRDefault="00ED74A6">
            <w:pPr>
              <w:rPr>
                <w:rFonts w:ascii="Century Gothic" w:hAnsi="Century Gothic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6DB9C89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Interacción motriz.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2112852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 xml:space="preserve">Experimenta situaciones caracterizadas por la cooperación y oposición, con el fin de reconocer sus implicaciones en la interacción y el logro de metas. </w:t>
            </w:r>
          </w:p>
        </w:tc>
      </w:tr>
      <w:tr w:rsidR="00ED74A6" w14:paraId="5EE4B641" w14:textId="77777777" w:rsidTr="00ED74A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0B84E51" w14:textId="77777777" w:rsidR="00ED74A6" w:rsidRPr="00ED74A6" w:rsidRDefault="00ED74A6">
            <w:pPr>
              <w:jc w:val="center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/>
              </w:rPr>
              <w:t>Lenguajes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9A144E1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Dialogo para la toma de acuerdos y el intercambio de puntos de vista.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ADC4235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Intercambia información, practica la escucha activa, empática y/o negociación y toma de acuerdos.</w:t>
            </w:r>
          </w:p>
        </w:tc>
      </w:tr>
      <w:tr w:rsidR="00ED74A6" w14:paraId="72FF4C61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730D500" w14:textId="77777777" w:rsidR="00ED74A6" w:rsidRPr="00ED74A6" w:rsidRDefault="00ED74A6">
            <w:pPr>
              <w:rPr>
                <w:rFonts w:ascii="Century Gothic" w:hAnsi="Century Gothic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7681E5D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061CCEB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Analiza las características de diversos textos instructivos, como reglamentos, recetas médicas y de cocina, indicaciones para participar en un juego de mesa o de patio, e interpreta la información que presenta.</w:t>
            </w:r>
          </w:p>
        </w:tc>
      </w:tr>
      <w:tr w:rsidR="00ED74A6" w14:paraId="3689A562" w14:textId="77777777" w:rsidTr="00ED74A6">
        <w:trPr>
          <w:trHeight w:val="300"/>
        </w:trPr>
        <w:tc>
          <w:tcPr>
            <w:tcW w:w="175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7220C90" w14:textId="77777777" w:rsidR="00ED74A6" w:rsidRPr="00ED74A6" w:rsidRDefault="00ED74A6">
            <w:pPr>
              <w:jc w:val="center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48DCBD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Medición del tiempo.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648EBC5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Resuelve situaciones problemáticas que implican el uso de equivalencias entre diferentes escalas de tiempo: día, hora, minuto y segundo; reconoce el segundo como unidad básica de tiempo.</w:t>
            </w:r>
          </w:p>
        </w:tc>
      </w:tr>
      <w:tr w:rsidR="00ED74A6" w14:paraId="1E684295" w14:textId="77777777" w:rsidTr="00ED74A6">
        <w:trPr>
          <w:trHeight w:val="300"/>
        </w:trPr>
        <w:tc>
          <w:tcPr>
            <w:tcW w:w="175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99A6705" w14:textId="77777777" w:rsidR="00ED74A6" w:rsidRPr="00ED74A6" w:rsidRDefault="00ED74A6">
            <w:pPr>
              <w:jc w:val="center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36F0A47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La construcción colectiva de la paz: situaciones que generan diferencias y conflictos que afectan la convivencia entre las personas y grupos de pertenencia, causas y formas de resolverlo a través del diálogo, la comunicación y la empatía, para contribuir a la convivencia y la resolución de conflictos sin violencia.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5EA0901" w14:textId="77777777" w:rsidR="00ED74A6" w:rsidRPr="00ED74A6" w:rsidRDefault="00ED74A6">
            <w:pPr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Comprende que la paz es una construcción colectiva que demanda analizar críticamente las causas, desarrollo y consecuencias, de conflictos entre personas y/o grupos de pertenencia, y realiza propuestas para enfrentar las tensiones sin violencia, mediante la comunicación dialógica y la empatía.</w:t>
            </w:r>
          </w:p>
        </w:tc>
      </w:tr>
    </w:tbl>
    <w:p w14:paraId="07B1BD18" w14:textId="0DDB1C97" w:rsidR="00ED74A6" w:rsidRDefault="00ED74A6" w:rsidP="00ED74A6">
      <w:pPr>
        <w:rPr>
          <w:rFonts w:ascii="Century Gothic" w:hAnsi="Century Gothic"/>
        </w:rPr>
      </w:pPr>
    </w:p>
    <w:p w14:paraId="29E48ECC" w14:textId="77777777" w:rsidR="00ED74A6" w:rsidRDefault="00ED74A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755"/>
        <w:gridCol w:w="1888"/>
        <w:gridCol w:w="3054"/>
        <w:gridCol w:w="538"/>
        <w:gridCol w:w="3587"/>
        <w:gridCol w:w="3568"/>
      </w:tblGrid>
      <w:tr w:rsidR="00ED74A6" w14:paraId="6E7FCC7D" w14:textId="77777777" w:rsidTr="00ED74A6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8BCE11E" w14:textId="77777777" w:rsidR="00ED74A6" w:rsidRDefault="00ED74A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11151A63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1A1FD50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D74A6" w14:paraId="2055FB86" w14:textId="77777777" w:rsidTr="00ED74A6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7D4BCF0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76121D2" w14:textId="77777777" w:rsidR="00ED74A6" w:rsidRDefault="00ED74A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45B5EF0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ED74A6" w14:paraId="558052E7" w14:textId="77777777" w:rsidTr="00ED74A6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D9F1175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A6D7DCE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D74A6" w14:paraId="706DE132" w14:textId="77777777" w:rsidTr="00ED74A6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6F9468E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41478E0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Vida saludable, Apropiación de las culturas a través de la lectura y la escritura, Artes y experiencias estéticas</w:t>
            </w:r>
          </w:p>
        </w:tc>
      </w:tr>
      <w:tr w:rsidR="00ED74A6" w14:paraId="5BD5079E" w14:textId="77777777" w:rsidTr="00ED74A6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265215E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CBDE3B2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D74A6" w14:paraId="41F4427E" w14:textId="77777777" w:rsidTr="00ED74A6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6921E14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juego es el lenguaje de las emociones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E98AB65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D74A6" w14:paraId="5E57A2F6" w14:textId="77777777" w:rsidTr="00ED74A6"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B3CCBC0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66167BC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1D548D3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D74A6" w14:paraId="60ECCABD" w14:textId="77777777" w:rsidTr="00ED74A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313AF2D" w14:textId="77777777" w:rsidR="00ED74A6" w:rsidRPr="00ED74A6" w:rsidRDefault="00ED74A6">
            <w:pPr>
              <w:jc w:val="center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5343C33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Alternativas ante conflictos y problemas de la vida en la comunidad.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FF624C1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 xml:space="preserve">Valorar la pertinencia del dialogo, para solucionar los conflictos interpersonales. </w:t>
            </w:r>
          </w:p>
        </w:tc>
      </w:tr>
      <w:tr w:rsidR="00ED74A6" w14:paraId="645E62BC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72AB190" w14:textId="77777777" w:rsidR="00ED74A6" w:rsidRPr="00ED74A6" w:rsidRDefault="00ED74A6">
            <w:pPr>
              <w:rPr>
                <w:rFonts w:ascii="Century Gothic" w:hAnsi="Century Gothic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BEAD9A6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Formas de ser, pensar, actuar y relacionarse.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BAC845B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Reflexiona acerca de las formas de ser, pensar, actuar y relacionarse que tienen las personas y los factores que las originan para propiciar el entendimiento mutuo.</w:t>
            </w:r>
          </w:p>
        </w:tc>
      </w:tr>
      <w:tr w:rsidR="00ED74A6" w14:paraId="4BDC03BB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3FEB1AC" w14:textId="77777777" w:rsidR="00ED74A6" w:rsidRPr="00ED74A6" w:rsidRDefault="00ED74A6">
            <w:pPr>
              <w:rPr>
                <w:rFonts w:ascii="Century Gothic" w:hAnsi="Century Gothic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CF2D220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Interacción motriz.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A73E9C4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Promueve ambientes de participación en situaciones de juego, iniciación deportiva y cotidianas, para valorar posibles interacciones en favor de una sana convivencia.</w:t>
            </w:r>
          </w:p>
        </w:tc>
      </w:tr>
      <w:tr w:rsidR="00ED74A6" w14:paraId="60AACDB0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287FCC4" w14:textId="77777777" w:rsidR="00ED74A6" w:rsidRPr="00ED74A6" w:rsidRDefault="00ED74A6">
            <w:pPr>
              <w:rPr>
                <w:rFonts w:ascii="Century Gothic" w:hAnsi="Century Gothic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5F8D141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Potencialidades cognitivas, expresivas, motrices, creativas y de relación.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5809396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Integra sus capacidades y habilidades en situaciones lúdicas y expresivas (individuales y colectivas), para lograr mayor seguridad y confianza.</w:t>
            </w:r>
          </w:p>
        </w:tc>
      </w:tr>
      <w:tr w:rsidR="00ED74A6" w14:paraId="22248F80" w14:textId="77777777" w:rsidTr="00ED74A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3A1BDDE" w14:textId="77777777" w:rsidR="00ED74A6" w:rsidRPr="00ED74A6" w:rsidRDefault="00ED74A6">
            <w:pPr>
              <w:jc w:val="center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/>
              </w:rPr>
              <w:t>Lenguajes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EFDBAD3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Comprensión y producción de textos informativos, para ampliar sus conocimientos sobre temas de interés tanto colectivo como individual.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6F50DF1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Formula preguntas para guiar la búsqueda de información específica, para lo cual usa los signos de interrogación.</w:t>
            </w:r>
          </w:p>
        </w:tc>
      </w:tr>
      <w:tr w:rsidR="00ED74A6" w14:paraId="03F4F918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FA1D6C5" w14:textId="77777777" w:rsidR="00ED74A6" w:rsidRPr="00ED74A6" w:rsidRDefault="00ED74A6">
            <w:pPr>
              <w:rPr>
                <w:rFonts w:ascii="Century Gothic" w:hAnsi="Century Gothic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EB94964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Apropiación e intervención artística en el espacio comunitario.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54144B1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Planea e interviene un espacio de la escuela o comunidad, utilizando objetos y materiales a su alcance, así como su cuerpo, sonido y gestos.</w:t>
            </w:r>
          </w:p>
        </w:tc>
      </w:tr>
      <w:tr w:rsidR="00ED74A6" w14:paraId="143487E2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804C96F" w14:textId="77777777" w:rsidR="00ED74A6" w:rsidRPr="00ED74A6" w:rsidRDefault="00ED74A6">
            <w:pPr>
              <w:rPr>
                <w:rFonts w:ascii="Century Gothic" w:hAnsi="Century Gothic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AB09E9D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Creación y representación de narrativas a partir de acontecimientos relevantes de la comunidad, empleando recurso literarios, visuales, corporales y sonoros.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4C1A71C" w14:textId="77777777" w:rsidR="00ED74A6" w:rsidRPr="00ED74A6" w:rsidRDefault="00ED74A6">
            <w:pPr>
              <w:jc w:val="both"/>
              <w:rPr>
                <w:rFonts w:ascii="Century Gothic" w:hAnsi="Century Gothic"/>
              </w:rPr>
            </w:pPr>
            <w:r w:rsidRPr="00ED74A6">
              <w:rPr>
                <w:rFonts w:ascii="Century Gothic" w:hAnsi="Century Gothic" w:cs="Tahoma"/>
              </w:rPr>
              <w:t>Combina secuencias de movimientos, gestos, formas, sonidos, colores y objetos, a partir de cuentos que lee o escucha.</w:t>
            </w:r>
          </w:p>
        </w:tc>
      </w:tr>
    </w:tbl>
    <w:p w14:paraId="015DFDB8" w14:textId="7F2CD08F" w:rsidR="00ED74A6" w:rsidRDefault="00ED74A6" w:rsidP="00ED74A6">
      <w:pPr>
        <w:rPr>
          <w:rFonts w:ascii="Century Gothic" w:hAnsi="Century Gothic"/>
        </w:rPr>
      </w:pPr>
    </w:p>
    <w:p w14:paraId="7549FC6D" w14:textId="77777777" w:rsidR="00ED74A6" w:rsidRDefault="00ED74A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55"/>
        <w:gridCol w:w="1888"/>
        <w:gridCol w:w="2448"/>
        <w:gridCol w:w="1144"/>
        <w:gridCol w:w="3587"/>
        <w:gridCol w:w="3568"/>
      </w:tblGrid>
      <w:tr w:rsidR="00ED74A6" w14:paraId="6F8CAAC0" w14:textId="77777777" w:rsidTr="00ED74A6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1119AC4" w14:textId="77777777" w:rsidR="00ED74A6" w:rsidRDefault="00ED74A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0B6B1DDC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7652D6E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D74A6" w14:paraId="5EB62836" w14:textId="77777777" w:rsidTr="00ED74A6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27F8722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16FCEBB" w14:textId="77777777" w:rsidR="00ED74A6" w:rsidRDefault="00ED74A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95AE2A8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ED74A6" w14:paraId="486DCBD4" w14:textId="77777777" w:rsidTr="00ED74A6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D319003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16E8840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D74A6" w14:paraId="4C1DFD29" w14:textId="77777777" w:rsidTr="00ED74A6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7314FEB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9D3C448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Igualdad de género, Vida saludable, Apropiación de las culturas a través de la lectura y la escritura</w:t>
            </w:r>
          </w:p>
        </w:tc>
      </w:tr>
      <w:tr w:rsidR="00ED74A6" w14:paraId="70D07A0A" w14:textId="77777777" w:rsidTr="00ED74A6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585E33D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C6B70BA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D74A6" w14:paraId="749B296C" w14:textId="77777777" w:rsidTr="00ED74A6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8E6D62F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Recreo de las emociones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AB388FE" w14:textId="77777777" w:rsidR="00ED74A6" w:rsidRDefault="00ED74A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D74A6" w14:paraId="4F8F0F5D" w14:textId="77777777" w:rsidTr="00ED74A6"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DF6A90E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AC06544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1F999D3" w14:textId="77777777" w:rsidR="00ED74A6" w:rsidRDefault="00ED74A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D74A6" w14:paraId="07010CCB" w14:textId="77777777" w:rsidTr="00ED74A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E4D4936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5FE8212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Alternativas ante conflictos y problemas de la vida en la comunidad.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FD0C420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Reflexiona y comparte los problemas y conflictos que se presentan en su comunidad, para proponer alternativas de solución viables.</w:t>
            </w:r>
          </w:p>
        </w:tc>
      </w:tr>
      <w:tr w:rsidR="00ED74A6" w14:paraId="7E45019C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E548350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B3E7D6A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La comunidad, como espacio para el aprendizaje y el bienestar común.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75E0DD2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 xml:space="preserve">Profundiza acerca de ideas, conocimientos y prácticas culturales, para proponer alternativas orientadas a promover, preservar y difundir para el bien común. </w:t>
            </w:r>
          </w:p>
        </w:tc>
      </w:tr>
      <w:tr w:rsidR="00ED74A6" w14:paraId="2F483DAB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85BB316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0F21EBF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Capacidades, habilidades y destrezas motrices.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392515D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Aplica sus capacidades, habilidades y destrezas motrices al organizar y participar en situaciones de juego e iniciación deportiva, para favorecer su disponibilidad corporal.</w:t>
            </w:r>
          </w:p>
        </w:tc>
      </w:tr>
      <w:tr w:rsidR="00ED74A6" w14:paraId="5B526782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1729DA5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5167239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928BFC9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Organiza e implementa situaciones de juego e iniciación deportiva, para favorecer la convivencia en la escuela y la comunidad.</w:t>
            </w:r>
          </w:p>
        </w:tc>
      </w:tr>
      <w:tr w:rsidR="00ED74A6" w14:paraId="235FCB4A" w14:textId="77777777" w:rsidTr="00ED74A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359D486" w14:textId="77777777" w:rsidR="00ED74A6" w:rsidRPr="00ED74A6" w:rsidRDefault="00ED74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83ADA8B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Formas de ser, pensar, actuar y relacionarse.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4DED35F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Valora sus experiencias acerca de las formas de ser, pensar, actuar y relacionarse en determinadas situaciones, para favorecer su comprensión, el ejercicio de la empatía y el logro de metas.</w:t>
            </w:r>
          </w:p>
        </w:tc>
      </w:tr>
      <w:tr w:rsidR="00ED74A6" w14:paraId="2315E616" w14:textId="77777777" w:rsidTr="00ED74A6">
        <w:trPr>
          <w:trHeight w:val="300"/>
        </w:trPr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D069F64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21D7A12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Comparación y producción de documentos que regulan la convivencia.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FE0EDF6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Reconoce la función e importancia de cumplir las pautas o normas establecidas en reglamentos para regular la convivencia.</w:t>
            </w:r>
          </w:p>
        </w:tc>
      </w:tr>
      <w:tr w:rsidR="00ED74A6" w14:paraId="71BFCA1E" w14:textId="77777777" w:rsidTr="00ED74A6">
        <w:trPr>
          <w:trHeight w:val="300"/>
        </w:trPr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A28AD3D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Saberes y pensamiento científico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58ACF6F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Organización e interpretación de datos.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94499BC" w14:textId="77777777" w:rsidR="00ED74A6" w:rsidRPr="00ED74A6" w:rsidRDefault="00ED74A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37CA94EB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Genera y organiza datos, determina la moda, la media aritmética y el rango para responder preguntas vinculadas a diferentes contextos.</w:t>
            </w:r>
          </w:p>
        </w:tc>
      </w:tr>
      <w:tr w:rsidR="00ED74A6" w14:paraId="060A6AF5" w14:textId="77777777" w:rsidTr="00ED74A6">
        <w:trPr>
          <w:trHeight w:val="300"/>
        </w:trPr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5B9DD6D" w14:textId="77777777" w:rsidR="00ED74A6" w:rsidRPr="00ED74A6" w:rsidRDefault="00ED74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6709A9B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Cultura democrática: principios éticos que subyacen en los acuerdos normas y leyes democráticas, importancia de su cumplimiento y evaluación justa, equitativa e igualitaria en la vida cotidiana.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8E7F763" w14:textId="77777777" w:rsidR="00ED74A6" w:rsidRPr="00ED74A6" w:rsidRDefault="00ED74A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4A6">
              <w:rPr>
                <w:rFonts w:ascii="Century Gothic" w:hAnsi="Century Gothic" w:cs="Tahoma"/>
                <w:sz w:val="20"/>
                <w:szCs w:val="20"/>
              </w:rPr>
              <w:t>Argumenta en favor del cumplimiento de los principios de igualdad, respeto, inclusión, responsabilidad, libertad, justicia, legalidad, honestidad, interculturalidad entre otros, y analiza, de forma crítica, los beneficios de llevarlos a cabo, en los ámbitos personal y colectivo, así como en la interrelación de la sociedad.</w:t>
            </w:r>
          </w:p>
        </w:tc>
      </w:tr>
    </w:tbl>
    <w:p w14:paraId="0E44C456" w14:textId="77777777" w:rsidR="002F59BC" w:rsidRPr="005E2094" w:rsidRDefault="002F59BC" w:rsidP="00ED74A6">
      <w:pPr>
        <w:rPr>
          <w:rFonts w:ascii="Century Gothic" w:hAnsi="Century Gothic"/>
        </w:rPr>
      </w:pPr>
    </w:p>
    <w:sectPr w:rsidR="002F59BC" w:rsidRPr="005E2094" w:rsidSect="00615763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B2D4" w14:textId="77777777" w:rsidR="00615763" w:rsidRDefault="00615763" w:rsidP="00343C66">
      <w:pPr>
        <w:spacing w:after="0" w:line="240" w:lineRule="auto"/>
      </w:pPr>
      <w:r>
        <w:separator/>
      </w:r>
    </w:p>
  </w:endnote>
  <w:endnote w:type="continuationSeparator" w:id="0">
    <w:p w14:paraId="3BCDA235" w14:textId="77777777" w:rsidR="00615763" w:rsidRDefault="00615763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3218" w14:textId="77777777" w:rsidR="00615763" w:rsidRDefault="00615763" w:rsidP="00343C66">
      <w:pPr>
        <w:spacing w:after="0" w:line="240" w:lineRule="auto"/>
      </w:pPr>
      <w:r>
        <w:separator/>
      </w:r>
    </w:p>
  </w:footnote>
  <w:footnote w:type="continuationSeparator" w:id="0">
    <w:p w14:paraId="1801D5E6" w14:textId="77777777" w:rsidR="00615763" w:rsidRDefault="00615763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5B48"/>
    <w:multiLevelType w:val="hybridMultilevel"/>
    <w:tmpl w:val="34309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20758"/>
    <w:multiLevelType w:val="hybridMultilevel"/>
    <w:tmpl w:val="B9D00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5748"/>
    <w:multiLevelType w:val="hybridMultilevel"/>
    <w:tmpl w:val="3C7E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D0999"/>
    <w:multiLevelType w:val="hybridMultilevel"/>
    <w:tmpl w:val="D8745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24D2F"/>
    <w:multiLevelType w:val="hybridMultilevel"/>
    <w:tmpl w:val="971A5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5" w15:restartNumberingAfterBreak="0">
    <w:nsid w:val="42266098"/>
    <w:multiLevelType w:val="hybridMultilevel"/>
    <w:tmpl w:val="00A29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62B55"/>
    <w:multiLevelType w:val="hybridMultilevel"/>
    <w:tmpl w:val="17603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A5D75"/>
    <w:multiLevelType w:val="hybridMultilevel"/>
    <w:tmpl w:val="3A2E8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31739"/>
    <w:multiLevelType w:val="hybridMultilevel"/>
    <w:tmpl w:val="2402EC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418F1"/>
    <w:multiLevelType w:val="hybridMultilevel"/>
    <w:tmpl w:val="35192569"/>
    <w:lvl w:ilvl="0" w:tplc="1B223950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</w:rPr>
    </w:lvl>
    <w:lvl w:ilvl="1" w:tplc="FD92850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FBD859F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3" w:tplc="2304A3D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3CB6A3E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5" w:tplc="FF90D34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6" w:tplc="C09CB0D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7" w:tplc="69708B3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8" w:tplc="1326DC8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color w:val="000000"/>
      </w:rPr>
    </w:lvl>
  </w:abstractNum>
  <w:abstractNum w:abstractNumId="39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46C36"/>
    <w:multiLevelType w:val="hybridMultilevel"/>
    <w:tmpl w:val="261A2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39"/>
  </w:num>
  <w:num w:numId="2" w16cid:durableId="561793796">
    <w:abstractNumId w:val="37"/>
  </w:num>
  <w:num w:numId="3" w16cid:durableId="1652908786">
    <w:abstractNumId w:val="36"/>
  </w:num>
  <w:num w:numId="4" w16cid:durableId="951938932">
    <w:abstractNumId w:val="3"/>
  </w:num>
  <w:num w:numId="5" w16cid:durableId="1682778477">
    <w:abstractNumId w:val="12"/>
  </w:num>
  <w:num w:numId="6" w16cid:durableId="734358737">
    <w:abstractNumId w:val="5"/>
  </w:num>
  <w:num w:numId="7" w16cid:durableId="1777555655">
    <w:abstractNumId w:val="42"/>
  </w:num>
  <w:num w:numId="8" w16cid:durableId="229392495">
    <w:abstractNumId w:val="21"/>
  </w:num>
  <w:num w:numId="9" w16cid:durableId="1870099556">
    <w:abstractNumId w:val="7"/>
  </w:num>
  <w:num w:numId="10" w16cid:durableId="966424920">
    <w:abstractNumId w:val="10"/>
  </w:num>
  <w:num w:numId="11" w16cid:durableId="862788924">
    <w:abstractNumId w:val="18"/>
  </w:num>
  <w:num w:numId="12" w16cid:durableId="881868359">
    <w:abstractNumId w:val="9"/>
  </w:num>
  <w:num w:numId="13" w16cid:durableId="2080705563">
    <w:abstractNumId w:val="26"/>
  </w:num>
  <w:num w:numId="14" w16cid:durableId="1748385250">
    <w:abstractNumId w:val="16"/>
  </w:num>
  <w:num w:numId="15" w16cid:durableId="1517958918">
    <w:abstractNumId w:val="1"/>
  </w:num>
  <w:num w:numId="16" w16cid:durableId="321128698">
    <w:abstractNumId w:val="32"/>
  </w:num>
  <w:num w:numId="17" w16cid:durableId="220557958">
    <w:abstractNumId w:val="27"/>
  </w:num>
  <w:num w:numId="18" w16cid:durableId="1389571109">
    <w:abstractNumId w:val="44"/>
  </w:num>
  <w:num w:numId="19" w16cid:durableId="1014259669">
    <w:abstractNumId w:val="0"/>
  </w:num>
  <w:num w:numId="20" w16cid:durableId="1704205193">
    <w:abstractNumId w:val="8"/>
  </w:num>
  <w:num w:numId="21" w16cid:durableId="457727509">
    <w:abstractNumId w:val="28"/>
  </w:num>
  <w:num w:numId="22" w16cid:durableId="523175037">
    <w:abstractNumId w:val="41"/>
  </w:num>
  <w:num w:numId="23" w16cid:durableId="1226063683">
    <w:abstractNumId w:val="29"/>
  </w:num>
  <w:num w:numId="24" w16cid:durableId="1043750509">
    <w:abstractNumId w:val="35"/>
  </w:num>
  <w:num w:numId="25" w16cid:durableId="898321765">
    <w:abstractNumId w:val="43"/>
  </w:num>
  <w:num w:numId="26" w16cid:durableId="353458922">
    <w:abstractNumId w:val="11"/>
  </w:num>
  <w:num w:numId="27" w16cid:durableId="1558781321">
    <w:abstractNumId w:val="22"/>
  </w:num>
  <w:num w:numId="28" w16cid:durableId="1060636354">
    <w:abstractNumId w:val="17"/>
  </w:num>
  <w:num w:numId="29" w16cid:durableId="1406955917">
    <w:abstractNumId w:val="31"/>
  </w:num>
  <w:num w:numId="30" w16cid:durableId="746876545">
    <w:abstractNumId w:val="14"/>
  </w:num>
  <w:num w:numId="31" w16cid:durableId="1289699716">
    <w:abstractNumId w:val="15"/>
  </w:num>
  <w:num w:numId="32" w16cid:durableId="854002259">
    <w:abstractNumId w:val="24"/>
  </w:num>
  <w:num w:numId="33" w16cid:durableId="2028822461">
    <w:abstractNumId w:val="40"/>
  </w:num>
  <w:num w:numId="34" w16cid:durableId="1703630363">
    <w:abstractNumId w:val="6"/>
  </w:num>
  <w:num w:numId="35" w16cid:durableId="699824063">
    <w:abstractNumId w:val="19"/>
  </w:num>
  <w:num w:numId="36" w16cid:durableId="83771718">
    <w:abstractNumId w:val="30"/>
  </w:num>
  <w:num w:numId="37" w16cid:durableId="1129084472">
    <w:abstractNumId w:val="33"/>
  </w:num>
  <w:num w:numId="38" w16cid:durableId="1804545261">
    <w:abstractNumId w:val="25"/>
  </w:num>
  <w:num w:numId="39" w16cid:durableId="1923104587">
    <w:abstractNumId w:val="34"/>
  </w:num>
  <w:num w:numId="40" w16cid:durableId="2017919162">
    <w:abstractNumId w:val="4"/>
  </w:num>
  <w:num w:numId="41" w16cid:durableId="810052808">
    <w:abstractNumId w:val="23"/>
  </w:num>
  <w:num w:numId="42" w16cid:durableId="2055809387">
    <w:abstractNumId w:val="45"/>
  </w:num>
  <w:num w:numId="43" w16cid:durableId="886379234">
    <w:abstractNumId w:val="38"/>
  </w:num>
  <w:num w:numId="44" w16cid:durableId="993878060">
    <w:abstractNumId w:val="20"/>
  </w:num>
  <w:num w:numId="45" w16cid:durableId="812791307">
    <w:abstractNumId w:val="2"/>
  </w:num>
  <w:num w:numId="46" w16cid:durableId="76369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75774"/>
    <w:rsid w:val="00144B44"/>
    <w:rsid w:val="00167438"/>
    <w:rsid w:val="001B42AE"/>
    <w:rsid w:val="002261E3"/>
    <w:rsid w:val="00253F10"/>
    <w:rsid w:val="002F59BC"/>
    <w:rsid w:val="003076A4"/>
    <w:rsid w:val="003323EC"/>
    <w:rsid w:val="00343C66"/>
    <w:rsid w:val="003653EF"/>
    <w:rsid w:val="00373327"/>
    <w:rsid w:val="0039139C"/>
    <w:rsid w:val="00400382"/>
    <w:rsid w:val="004104AA"/>
    <w:rsid w:val="004867A9"/>
    <w:rsid w:val="00495985"/>
    <w:rsid w:val="00505804"/>
    <w:rsid w:val="00516CEE"/>
    <w:rsid w:val="005D4084"/>
    <w:rsid w:val="005E2094"/>
    <w:rsid w:val="005F434E"/>
    <w:rsid w:val="00614D26"/>
    <w:rsid w:val="00615763"/>
    <w:rsid w:val="006A6726"/>
    <w:rsid w:val="0070239F"/>
    <w:rsid w:val="00730262"/>
    <w:rsid w:val="00773010"/>
    <w:rsid w:val="00793B5A"/>
    <w:rsid w:val="00835702"/>
    <w:rsid w:val="00846326"/>
    <w:rsid w:val="0089548D"/>
    <w:rsid w:val="008E2ED3"/>
    <w:rsid w:val="008F2245"/>
    <w:rsid w:val="009A5BC5"/>
    <w:rsid w:val="009B7D98"/>
    <w:rsid w:val="00A21682"/>
    <w:rsid w:val="00B459B4"/>
    <w:rsid w:val="00B84140"/>
    <w:rsid w:val="00BD0727"/>
    <w:rsid w:val="00C61327"/>
    <w:rsid w:val="00DE53E0"/>
    <w:rsid w:val="00E65B96"/>
    <w:rsid w:val="00E826B5"/>
    <w:rsid w:val="00E86AF2"/>
    <w:rsid w:val="00EC5C1F"/>
    <w:rsid w:val="00ED74A6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character" w:customStyle="1" w:styleId="CharAttribute5">
    <w:name w:val="CharAttribute5"/>
    <w:rsid w:val="00730262"/>
    <w:rPr>
      <w:rFonts w:ascii="Times New Roman" w:eastAsia="Times New Roman" w:hAnsi="Times New Roman" w:cs="Times New Roman" w:hint="default"/>
      <w:b/>
      <w:bCs w:val="0"/>
    </w:rPr>
  </w:style>
  <w:style w:type="character" w:customStyle="1" w:styleId="CharAttribute4">
    <w:name w:val="CharAttribute4"/>
    <w:rsid w:val="00730262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2290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2024-02-09T07:16:00Z</dcterms:created>
  <dcterms:modified xsi:type="dcterms:W3CDTF">2024-02-09T07:16:00Z</dcterms:modified>
  <cp:category>www.DidacticosMx.com</cp:category>
</cp:coreProperties>
</file>