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12E4D" w14:textId="3097844C" w:rsidR="006E0FDB" w:rsidRDefault="006E0FDB" w:rsidP="006E0FDB">
      <w:pPr>
        <w:jc w:val="center"/>
        <w:rPr>
          <w:rFonts w:ascii="Century Gothic" w:hAnsi="Century Gothic"/>
          <w:b/>
          <w:bCs/>
          <w:color w:val="0D0D0D" w:themeColor="text1" w:themeTint="F2"/>
          <w:sz w:val="44"/>
          <w:szCs w:val="44"/>
        </w:rPr>
      </w:pPr>
      <w:r>
        <w:rPr>
          <w:rFonts w:ascii="Century Gothic" w:hAnsi="Century Gothic"/>
          <w:b/>
          <w:bCs/>
          <w:color w:val="0D0D0D" w:themeColor="text1" w:themeTint="F2"/>
          <w:sz w:val="44"/>
          <w:szCs w:val="44"/>
        </w:rPr>
        <w:t xml:space="preserve">PROYECTOS DEL PERIODO </w:t>
      </w:r>
      <w:r>
        <w:rPr>
          <w:rFonts w:ascii="Century Gothic" w:hAnsi="Century Gothic"/>
          <w:b/>
          <w:bCs/>
          <w:color w:val="0D0D0D" w:themeColor="text1" w:themeTint="F2"/>
          <w:sz w:val="44"/>
          <w:szCs w:val="44"/>
        </w:rPr>
        <w:t>8</w:t>
      </w:r>
      <w:r>
        <w:rPr>
          <w:rFonts w:ascii="Century Gothic" w:hAnsi="Century Gothic"/>
          <w:b/>
          <w:bCs/>
          <w:color w:val="0D0D0D" w:themeColor="text1" w:themeTint="F2"/>
          <w:sz w:val="44"/>
          <w:szCs w:val="44"/>
        </w:rPr>
        <w:t>:</w:t>
      </w:r>
    </w:p>
    <w:p w14:paraId="27EA26A0" w14:textId="23C751BD" w:rsidR="006E0FDB" w:rsidRDefault="006E0FDB" w:rsidP="006E0FDB">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En este documento se encuentra la dosificación del Periodo de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8</w:t>
      </w:r>
      <w:r>
        <w:rPr>
          <w:rFonts w:ascii="Century Gothic" w:hAnsi="Century Gothic"/>
          <w:color w:val="0D0D0D" w:themeColor="text1" w:themeTint="F2"/>
          <w:sz w:val="36"/>
          <w:szCs w:val="36"/>
        </w:rPr>
        <w:t xml:space="preserve">. Aquí puede consultar los contenidos, campos y ejes de cada uno de los proyectos. Es muy importante que sepa que: </w:t>
      </w:r>
      <w:r>
        <w:rPr>
          <w:rFonts w:ascii="Century Gothic" w:hAnsi="Century Gothic"/>
          <w:color w:val="0D0D0D" w:themeColor="text1" w:themeTint="F2"/>
          <w:sz w:val="36"/>
          <w:szCs w:val="36"/>
          <w:u w:val="single"/>
        </w:rPr>
        <w:t>ESTOS PROYECTOS SE PUEDEN APLICAR EN CUALQUIER MOMENTO DEL AÑO</w:t>
      </w:r>
      <w:r>
        <w:rPr>
          <w:rFonts w:ascii="Century Gothic" w:hAnsi="Century Gothic"/>
          <w:color w:val="0D0D0D" w:themeColor="text1" w:themeTint="F2"/>
          <w:sz w:val="36"/>
          <w:szCs w:val="36"/>
        </w:rPr>
        <w:t>.</w:t>
      </w:r>
    </w:p>
    <w:p w14:paraId="5CD89C1E" w14:textId="77777777" w:rsidR="006E0FDB" w:rsidRDefault="006E0FDB" w:rsidP="006E0FDB">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Con esta información, comprenderás mejor los objetivos de cada proyecto y cómo se integran diferentes áreas del conocimiento.</w:t>
      </w:r>
    </w:p>
    <w:p w14:paraId="7CEA1C7D" w14:textId="77777777" w:rsidR="006E0FDB" w:rsidRDefault="006E0FDB" w:rsidP="006E0FDB">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Nuestros proyectos son únicos, ya que combinan contenidos y habilidades de dos o más campos de formación en una misma propuesta. De esta forma, la planeación se ajusta a los planes y programas de estudio de la Nueva Escuela Mexicana.</w:t>
      </w:r>
    </w:p>
    <w:p w14:paraId="3C53CF56" w14:textId="609A8AAF" w:rsidR="006E0FDB" w:rsidRDefault="006E0FDB" w:rsidP="006E0FDB">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El paquete del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8</w:t>
      </w:r>
      <w:r>
        <w:rPr>
          <w:rFonts w:ascii="Century Gothic" w:hAnsi="Century Gothic"/>
          <w:color w:val="0D0D0D" w:themeColor="text1" w:themeTint="F2"/>
          <w:sz w:val="36"/>
          <w:szCs w:val="36"/>
        </w:rPr>
        <w:t xml:space="preserve"> incluye </w:t>
      </w:r>
      <w:r>
        <w:rPr>
          <w:rFonts w:ascii="Century Gothic" w:hAnsi="Century Gothic"/>
          <w:color w:val="0D0D0D" w:themeColor="text1" w:themeTint="F2"/>
          <w:sz w:val="36"/>
          <w:szCs w:val="36"/>
        </w:rPr>
        <w:t>2</w:t>
      </w:r>
      <w:r>
        <w:rPr>
          <w:rFonts w:ascii="Century Gothic" w:hAnsi="Century Gothic"/>
          <w:color w:val="0D0D0D" w:themeColor="text1" w:themeTint="F2"/>
          <w:sz w:val="36"/>
          <w:szCs w:val="36"/>
        </w:rPr>
        <w:t xml:space="preserve"> proyectos didácticos.</w:t>
      </w:r>
    </w:p>
    <w:p w14:paraId="531591FB" w14:textId="77777777" w:rsidR="006E0FDB" w:rsidRDefault="006E0FDB">
      <w:pPr>
        <w:rPr>
          <w:rFonts w:ascii="Century Gothic" w:hAnsi="Century Gothic"/>
          <w:b/>
          <w:bCs/>
          <w:sz w:val="32"/>
          <w:szCs w:val="32"/>
        </w:rPr>
      </w:pPr>
      <w:r>
        <w:rPr>
          <w:rFonts w:ascii="Century Gothic" w:hAnsi="Century Gothic"/>
          <w:b/>
          <w:bCs/>
          <w:sz w:val="32"/>
          <w:szCs w:val="32"/>
        </w:rPr>
        <w:br w:type="page"/>
      </w:r>
    </w:p>
    <w:p w14:paraId="19ADF972" w14:textId="45867A7B" w:rsidR="00AD1658" w:rsidRDefault="0040208D" w:rsidP="0040208D">
      <w:pPr>
        <w:spacing w:after="0"/>
        <w:jc w:val="center"/>
        <w:rPr>
          <w:rFonts w:ascii="Century Gothic" w:hAnsi="Century Gothic"/>
          <w:b/>
          <w:bCs/>
          <w:sz w:val="32"/>
          <w:szCs w:val="32"/>
        </w:rPr>
      </w:pPr>
      <w:r>
        <w:rPr>
          <w:rFonts w:ascii="Century Gothic" w:hAnsi="Century Gothic"/>
          <w:b/>
          <w:bCs/>
          <w:sz w:val="32"/>
          <w:szCs w:val="32"/>
        </w:rPr>
        <w:lastRenderedPageBreak/>
        <w:t>3er Grado</w:t>
      </w:r>
    </w:p>
    <w:p w14:paraId="48B3BB10" w14:textId="67458A22" w:rsidR="00E217F1" w:rsidRPr="0040208D" w:rsidRDefault="00E217F1" w:rsidP="0040208D">
      <w:pPr>
        <w:spacing w:after="0"/>
        <w:jc w:val="center"/>
        <w:rPr>
          <w:rFonts w:ascii="Century Gothic" w:hAnsi="Century Gothic"/>
          <w:b/>
          <w:bCs/>
          <w:sz w:val="32"/>
          <w:szCs w:val="32"/>
        </w:rPr>
      </w:pPr>
      <w:r>
        <w:rPr>
          <w:rFonts w:ascii="Century Gothic" w:hAnsi="Century Gothic"/>
          <w:b/>
          <w:bCs/>
          <w:sz w:val="32"/>
          <w:szCs w:val="32"/>
        </w:rPr>
        <w:t>FECHA</w:t>
      </w:r>
    </w:p>
    <w:tbl>
      <w:tblPr>
        <w:tblStyle w:val="Tablaconcuadrcula"/>
        <w:tblW w:w="0" w:type="auto"/>
        <w:tblBorders>
          <w:top w:val="single" w:sz="4" w:space="0" w:color="69A6FF"/>
          <w:left w:val="single" w:sz="4" w:space="0" w:color="69A6FF"/>
          <w:bottom w:val="single" w:sz="4" w:space="0" w:color="69A6FF"/>
          <w:right w:val="single" w:sz="4" w:space="0" w:color="69A6FF"/>
          <w:insideH w:val="single" w:sz="4" w:space="0" w:color="69A6FF"/>
          <w:insideV w:val="single" w:sz="4" w:space="0" w:color="69A6FF"/>
        </w:tblBorders>
        <w:tblLook w:val="04A0" w:firstRow="1" w:lastRow="0" w:firstColumn="1" w:lastColumn="0" w:noHBand="0" w:noVBand="1"/>
      </w:tblPr>
      <w:tblGrid>
        <w:gridCol w:w="3038"/>
        <w:gridCol w:w="2998"/>
        <w:gridCol w:w="1723"/>
        <w:gridCol w:w="2877"/>
        <w:gridCol w:w="3754"/>
      </w:tblGrid>
      <w:tr w:rsidR="00AD1658" w:rsidRPr="005340BD" w14:paraId="51312299" w14:textId="77777777" w:rsidTr="0072408D">
        <w:tc>
          <w:tcPr>
            <w:tcW w:w="14390" w:type="dxa"/>
            <w:gridSpan w:val="5"/>
            <w:shd w:val="clear" w:color="auto" w:fill="C1DAFF"/>
            <w:vAlign w:val="center"/>
          </w:tcPr>
          <w:p w14:paraId="7345A0A7" w14:textId="7C5F74E2" w:rsidR="00AD1658" w:rsidRPr="005340BD" w:rsidRDefault="00E217F1" w:rsidP="00AD1658">
            <w:pPr>
              <w:jc w:val="center"/>
              <w:rPr>
                <w:rFonts w:ascii="Century Gothic" w:hAnsi="Century Gothic"/>
                <w:b/>
                <w:bCs/>
                <w:sz w:val="26"/>
                <w:szCs w:val="26"/>
              </w:rPr>
            </w:pPr>
            <w:r w:rsidRPr="005340BD">
              <w:rPr>
                <w:rFonts w:ascii="Century Gothic" w:hAnsi="Century Gothic"/>
                <w:b/>
                <w:bCs/>
                <w:sz w:val="26"/>
                <w:szCs w:val="26"/>
              </w:rPr>
              <w:t>DOSIFICACIÓN</w:t>
            </w:r>
          </w:p>
        </w:tc>
      </w:tr>
      <w:tr w:rsidR="00AD1658" w:rsidRPr="005340BD" w14:paraId="0ED89697" w14:textId="77777777" w:rsidTr="005340BD">
        <w:tc>
          <w:tcPr>
            <w:tcW w:w="3084" w:type="dxa"/>
            <w:shd w:val="clear" w:color="auto" w:fill="E5F0FF"/>
            <w:vAlign w:val="center"/>
          </w:tcPr>
          <w:p w14:paraId="2010CF81" w14:textId="0E05CB10" w:rsidR="00AD1658" w:rsidRPr="005340BD" w:rsidRDefault="00AD1658" w:rsidP="00AD1658">
            <w:pPr>
              <w:jc w:val="center"/>
              <w:rPr>
                <w:rFonts w:ascii="Century Gothic" w:hAnsi="Century Gothic"/>
                <w:b/>
                <w:bCs/>
                <w:sz w:val="26"/>
                <w:szCs w:val="26"/>
              </w:rPr>
            </w:pPr>
            <w:r w:rsidRPr="005340BD">
              <w:rPr>
                <w:rFonts w:ascii="Century Gothic" w:hAnsi="Century Gothic"/>
                <w:b/>
                <w:bCs/>
                <w:sz w:val="26"/>
                <w:szCs w:val="26"/>
              </w:rPr>
              <w:t>Campo Formativo</w:t>
            </w:r>
          </w:p>
        </w:tc>
        <w:tc>
          <w:tcPr>
            <w:tcW w:w="3029" w:type="dxa"/>
            <w:shd w:val="clear" w:color="auto" w:fill="E5F0FF"/>
            <w:vAlign w:val="center"/>
          </w:tcPr>
          <w:p w14:paraId="3FF55929" w14:textId="2775533F" w:rsidR="00AD1658" w:rsidRPr="005340BD" w:rsidRDefault="00AD1658" w:rsidP="00AD1658">
            <w:pPr>
              <w:jc w:val="center"/>
              <w:rPr>
                <w:rFonts w:ascii="Century Gothic" w:hAnsi="Century Gothic"/>
                <w:b/>
                <w:bCs/>
                <w:sz w:val="26"/>
                <w:szCs w:val="26"/>
              </w:rPr>
            </w:pPr>
            <w:r w:rsidRPr="005340BD">
              <w:rPr>
                <w:rFonts w:ascii="Century Gothic" w:hAnsi="Century Gothic"/>
                <w:b/>
                <w:bCs/>
                <w:sz w:val="26"/>
                <w:szCs w:val="26"/>
              </w:rPr>
              <w:t>Ejes articuladores</w:t>
            </w:r>
          </w:p>
        </w:tc>
        <w:tc>
          <w:tcPr>
            <w:tcW w:w="1566" w:type="dxa"/>
            <w:shd w:val="clear" w:color="auto" w:fill="E5F0FF"/>
            <w:vAlign w:val="center"/>
          </w:tcPr>
          <w:p w14:paraId="426A56CE" w14:textId="6F50816E" w:rsidR="00AD1658" w:rsidRPr="005340BD" w:rsidRDefault="00AD1658" w:rsidP="00AD1658">
            <w:pPr>
              <w:jc w:val="center"/>
              <w:rPr>
                <w:rFonts w:ascii="Century Gothic" w:hAnsi="Century Gothic"/>
                <w:b/>
                <w:bCs/>
                <w:sz w:val="26"/>
                <w:szCs w:val="26"/>
              </w:rPr>
            </w:pPr>
            <w:r w:rsidRPr="005340BD">
              <w:rPr>
                <w:rFonts w:ascii="Century Gothic" w:hAnsi="Century Gothic"/>
                <w:b/>
                <w:bCs/>
                <w:sz w:val="26"/>
                <w:szCs w:val="26"/>
              </w:rPr>
              <w:t>Escenario</w:t>
            </w:r>
          </w:p>
        </w:tc>
        <w:tc>
          <w:tcPr>
            <w:tcW w:w="2911" w:type="dxa"/>
            <w:shd w:val="clear" w:color="auto" w:fill="E5F0FF"/>
            <w:vAlign w:val="center"/>
          </w:tcPr>
          <w:p w14:paraId="0490FFAC" w14:textId="4AF7C1E6" w:rsidR="00AD1658" w:rsidRPr="005340BD" w:rsidRDefault="00AD1658" w:rsidP="00AD1658">
            <w:pPr>
              <w:jc w:val="center"/>
              <w:rPr>
                <w:rFonts w:ascii="Century Gothic" w:hAnsi="Century Gothic"/>
                <w:b/>
                <w:bCs/>
                <w:sz w:val="26"/>
                <w:szCs w:val="26"/>
              </w:rPr>
            </w:pPr>
            <w:r w:rsidRPr="005340BD">
              <w:rPr>
                <w:rFonts w:ascii="Century Gothic" w:hAnsi="Century Gothic"/>
                <w:b/>
                <w:bCs/>
                <w:sz w:val="26"/>
                <w:szCs w:val="26"/>
              </w:rPr>
              <w:t>Nombre del proyecto</w:t>
            </w:r>
          </w:p>
        </w:tc>
        <w:tc>
          <w:tcPr>
            <w:tcW w:w="3800" w:type="dxa"/>
            <w:shd w:val="clear" w:color="auto" w:fill="E5F0FF"/>
            <w:vAlign w:val="center"/>
          </w:tcPr>
          <w:p w14:paraId="49AD0D00" w14:textId="0DD44579" w:rsidR="00AD1658" w:rsidRPr="005340BD" w:rsidRDefault="00AD1658" w:rsidP="00AD1658">
            <w:pPr>
              <w:jc w:val="center"/>
              <w:rPr>
                <w:rFonts w:ascii="Century Gothic" w:hAnsi="Century Gothic"/>
                <w:b/>
                <w:bCs/>
                <w:sz w:val="26"/>
                <w:szCs w:val="26"/>
              </w:rPr>
            </w:pPr>
            <w:r w:rsidRPr="005340BD">
              <w:rPr>
                <w:rFonts w:ascii="Century Gothic" w:hAnsi="Century Gothic"/>
                <w:b/>
                <w:bCs/>
                <w:sz w:val="26"/>
                <w:szCs w:val="26"/>
              </w:rPr>
              <w:t>Propósito</w:t>
            </w:r>
          </w:p>
        </w:tc>
      </w:tr>
      <w:tr w:rsidR="005340BD" w:rsidRPr="005340BD" w14:paraId="3E0896F7" w14:textId="77777777" w:rsidTr="005340BD">
        <w:tc>
          <w:tcPr>
            <w:tcW w:w="3084" w:type="dxa"/>
            <w:vAlign w:val="center"/>
          </w:tcPr>
          <w:p w14:paraId="2615CD50" w14:textId="26A35DB8" w:rsidR="005340BD" w:rsidRPr="005340BD" w:rsidRDefault="005340BD" w:rsidP="005340BD">
            <w:pPr>
              <w:rPr>
                <w:rFonts w:ascii="Century Gothic" w:hAnsi="Century Gothic"/>
              </w:rPr>
            </w:pPr>
            <w:r w:rsidRPr="005340BD">
              <w:rPr>
                <w:rFonts w:ascii="Century Gothic" w:hAnsi="Century Gothic"/>
                <w:kern w:val="0"/>
                <w14:ligatures w14:val="none"/>
              </w:rPr>
              <w:t>De lo humano y lo comunitario</w:t>
            </w:r>
          </w:p>
        </w:tc>
        <w:tc>
          <w:tcPr>
            <w:tcW w:w="3029" w:type="dxa"/>
            <w:vAlign w:val="center"/>
          </w:tcPr>
          <w:p w14:paraId="3951C1F3" w14:textId="77777777" w:rsidR="005340BD" w:rsidRPr="005340BD" w:rsidRDefault="005340BD" w:rsidP="005340BD">
            <w:pPr>
              <w:rPr>
                <w:rFonts w:ascii="Century Gothic" w:hAnsi="Century Gothic"/>
              </w:rPr>
            </w:pPr>
            <w:r w:rsidRPr="005340BD">
              <w:rPr>
                <w:rFonts w:ascii="Century Gothic" w:hAnsi="Century Gothic"/>
              </w:rPr>
              <w:t>Inclusión</w:t>
            </w:r>
          </w:p>
          <w:p w14:paraId="192D7689" w14:textId="77777777" w:rsidR="005340BD" w:rsidRPr="005340BD" w:rsidRDefault="005340BD" w:rsidP="005340BD">
            <w:pPr>
              <w:rPr>
                <w:rFonts w:ascii="Century Gothic" w:hAnsi="Century Gothic"/>
              </w:rPr>
            </w:pPr>
            <w:r w:rsidRPr="005340BD">
              <w:rPr>
                <w:rFonts w:ascii="Century Gothic" w:hAnsi="Century Gothic"/>
              </w:rPr>
              <w:t>Pensamiento crítico</w:t>
            </w:r>
          </w:p>
          <w:p w14:paraId="2D724138" w14:textId="5543CE9E" w:rsidR="005340BD" w:rsidRPr="005340BD" w:rsidRDefault="005340BD" w:rsidP="005340BD">
            <w:pPr>
              <w:rPr>
                <w:rFonts w:ascii="Century Gothic" w:hAnsi="Century Gothic"/>
              </w:rPr>
            </w:pPr>
          </w:p>
        </w:tc>
        <w:tc>
          <w:tcPr>
            <w:tcW w:w="1566" w:type="dxa"/>
            <w:vAlign w:val="center"/>
          </w:tcPr>
          <w:p w14:paraId="36C07101" w14:textId="77777777" w:rsidR="005340BD" w:rsidRPr="005340BD" w:rsidRDefault="005340BD" w:rsidP="005340BD">
            <w:pPr>
              <w:jc w:val="center"/>
              <w:rPr>
                <w:rFonts w:ascii="Century Gothic" w:hAnsi="Century Gothic" w:cs="Tahoma"/>
                <w:sz w:val="24"/>
                <w:szCs w:val="24"/>
              </w:rPr>
            </w:pPr>
            <w:r w:rsidRPr="005340BD">
              <w:rPr>
                <w:rFonts w:ascii="Century Gothic" w:hAnsi="Century Gothic" w:cs="Tahoma"/>
                <w:sz w:val="24"/>
                <w:szCs w:val="24"/>
              </w:rPr>
              <w:t>Escolar.</w:t>
            </w:r>
          </w:p>
          <w:p w14:paraId="133CBBF1" w14:textId="0FBC16A6" w:rsidR="005340BD" w:rsidRPr="005340BD" w:rsidRDefault="005340BD" w:rsidP="005340BD">
            <w:pPr>
              <w:rPr>
                <w:rFonts w:ascii="Century Gothic" w:hAnsi="Century Gothic"/>
              </w:rPr>
            </w:pPr>
            <w:r w:rsidRPr="005340BD">
              <w:rPr>
                <w:rFonts w:ascii="Century Gothic" w:hAnsi="Century Gothic" w:cs="Tahoma"/>
                <w:sz w:val="24"/>
                <w:szCs w:val="24"/>
              </w:rPr>
              <w:t>Páginas de la 278 a la 287.</w:t>
            </w:r>
          </w:p>
        </w:tc>
        <w:tc>
          <w:tcPr>
            <w:tcW w:w="2911" w:type="dxa"/>
            <w:vAlign w:val="center"/>
          </w:tcPr>
          <w:p w14:paraId="1C02C1AD" w14:textId="2789E392" w:rsidR="005340BD" w:rsidRPr="005340BD" w:rsidRDefault="005340BD" w:rsidP="005340BD">
            <w:pPr>
              <w:rPr>
                <w:rFonts w:ascii="Century Gothic" w:hAnsi="Century Gothic"/>
              </w:rPr>
            </w:pPr>
            <w:r w:rsidRPr="005340BD">
              <w:rPr>
                <w:rFonts w:ascii="Century Gothic" w:hAnsi="Century Gothic" w:cs="Arial"/>
                <w:sz w:val="24"/>
                <w:szCs w:val="24"/>
              </w:rPr>
              <w:t>01 - Acordamos reglas para convivir mejor.</w:t>
            </w:r>
          </w:p>
        </w:tc>
        <w:tc>
          <w:tcPr>
            <w:tcW w:w="3800" w:type="dxa"/>
            <w:vAlign w:val="center"/>
          </w:tcPr>
          <w:p w14:paraId="30CCDB5F" w14:textId="6B6DCB9C" w:rsidR="005340BD" w:rsidRPr="005340BD" w:rsidRDefault="005340BD" w:rsidP="005340BD">
            <w:pPr>
              <w:rPr>
                <w:rFonts w:ascii="Century Gothic" w:hAnsi="Century Gothic"/>
              </w:rPr>
            </w:pPr>
            <w:r w:rsidRPr="005340BD">
              <w:rPr>
                <w:rFonts w:ascii="Century Gothic" w:hAnsi="Century Gothic" w:cs="Arial"/>
                <w:sz w:val="24"/>
                <w:szCs w:val="24"/>
              </w:rPr>
              <w:t>Escribir un Reglamento escolar para proponer formas de organización y reglas de convivencia al usar algún espacio del plantel, como las canchas o la biblioteca. De esta manera, contribuir al bienestar de la comunidad.</w:t>
            </w:r>
          </w:p>
        </w:tc>
      </w:tr>
      <w:tr w:rsidR="005340BD" w:rsidRPr="005340BD" w14:paraId="11363062" w14:textId="77777777" w:rsidTr="005340BD">
        <w:tc>
          <w:tcPr>
            <w:tcW w:w="3084" w:type="dxa"/>
            <w:vAlign w:val="center"/>
          </w:tcPr>
          <w:p w14:paraId="6A945832" w14:textId="07710898" w:rsidR="005340BD" w:rsidRPr="005340BD" w:rsidRDefault="005340BD" w:rsidP="005340BD">
            <w:pPr>
              <w:rPr>
                <w:rFonts w:ascii="Century Gothic" w:hAnsi="Century Gothic"/>
              </w:rPr>
            </w:pPr>
            <w:r w:rsidRPr="005340BD">
              <w:rPr>
                <w:rFonts w:ascii="Century Gothic" w:hAnsi="Century Gothic"/>
                <w:kern w:val="0"/>
                <w14:ligatures w14:val="none"/>
              </w:rPr>
              <w:t>Ética, naturaleza y sociedades</w:t>
            </w:r>
          </w:p>
        </w:tc>
        <w:tc>
          <w:tcPr>
            <w:tcW w:w="3029" w:type="dxa"/>
            <w:vAlign w:val="center"/>
          </w:tcPr>
          <w:p w14:paraId="31646077" w14:textId="77777777" w:rsidR="005340BD" w:rsidRPr="005340BD" w:rsidRDefault="005340BD" w:rsidP="005340BD">
            <w:pPr>
              <w:rPr>
                <w:rFonts w:ascii="Century Gothic" w:hAnsi="Century Gothic"/>
              </w:rPr>
            </w:pPr>
            <w:r w:rsidRPr="005340BD">
              <w:rPr>
                <w:rFonts w:ascii="Century Gothic" w:hAnsi="Century Gothic"/>
              </w:rPr>
              <w:t>Inclusión</w:t>
            </w:r>
          </w:p>
          <w:p w14:paraId="10811614" w14:textId="77777777" w:rsidR="005340BD" w:rsidRPr="005340BD" w:rsidRDefault="005340BD" w:rsidP="005340BD">
            <w:pPr>
              <w:rPr>
                <w:rFonts w:ascii="Century Gothic" w:hAnsi="Century Gothic"/>
              </w:rPr>
            </w:pPr>
            <w:r w:rsidRPr="005340BD">
              <w:rPr>
                <w:rFonts w:ascii="Century Gothic" w:hAnsi="Century Gothic"/>
              </w:rPr>
              <w:t>Pensamiento crítico</w:t>
            </w:r>
          </w:p>
          <w:p w14:paraId="0A258CAD" w14:textId="77777777" w:rsidR="005340BD" w:rsidRPr="005340BD" w:rsidRDefault="005340BD" w:rsidP="005340BD">
            <w:pPr>
              <w:rPr>
                <w:rFonts w:ascii="Century Gothic" w:hAnsi="Century Gothic"/>
              </w:rPr>
            </w:pPr>
            <w:r w:rsidRPr="005340BD">
              <w:rPr>
                <w:rFonts w:ascii="Century Gothic" w:hAnsi="Century Gothic"/>
              </w:rPr>
              <w:t xml:space="preserve">Interculturalidad critica </w:t>
            </w:r>
          </w:p>
          <w:p w14:paraId="58086788" w14:textId="74BFF350" w:rsidR="005340BD" w:rsidRPr="005340BD" w:rsidRDefault="005340BD" w:rsidP="005340BD">
            <w:pPr>
              <w:rPr>
                <w:rFonts w:ascii="Century Gothic" w:hAnsi="Century Gothic"/>
              </w:rPr>
            </w:pPr>
          </w:p>
        </w:tc>
        <w:tc>
          <w:tcPr>
            <w:tcW w:w="1566" w:type="dxa"/>
            <w:vAlign w:val="center"/>
          </w:tcPr>
          <w:p w14:paraId="3DBD8545" w14:textId="77777777" w:rsidR="005340BD" w:rsidRPr="005340BD" w:rsidRDefault="005340BD" w:rsidP="005340BD">
            <w:pPr>
              <w:jc w:val="center"/>
              <w:rPr>
                <w:rFonts w:ascii="Century Gothic" w:hAnsi="Century Gothic" w:cs="Tahoma"/>
                <w:sz w:val="24"/>
                <w:szCs w:val="24"/>
              </w:rPr>
            </w:pPr>
            <w:r w:rsidRPr="005340BD">
              <w:rPr>
                <w:rFonts w:ascii="Century Gothic" w:hAnsi="Century Gothic" w:cs="Tahoma"/>
                <w:sz w:val="24"/>
                <w:szCs w:val="24"/>
              </w:rPr>
              <w:t>Comunitario.</w:t>
            </w:r>
          </w:p>
          <w:p w14:paraId="55789F6D" w14:textId="2AAE6CED" w:rsidR="005340BD" w:rsidRPr="005340BD" w:rsidRDefault="005340BD" w:rsidP="005340BD">
            <w:pPr>
              <w:rPr>
                <w:rFonts w:ascii="Century Gothic" w:hAnsi="Century Gothic"/>
              </w:rPr>
            </w:pPr>
            <w:r w:rsidRPr="005340BD">
              <w:rPr>
                <w:rFonts w:ascii="Century Gothic" w:hAnsi="Century Gothic" w:cs="Tahoma"/>
                <w:sz w:val="24"/>
                <w:szCs w:val="24"/>
              </w:rPr>
              <w:t>Páginas de la 246 a la 259.</w:t>
            </w:r>
          </w:p>
        </w:tc>
        <w:tc>
          <w:tcPr>
            <w:tcW w:w="2911" w:type="dxa"/>
            <w:vAlign w:val="center"/>
          </w:tcPr>
          <w:p w14:paraId="0F88FC55" w14:textId="6FEC1B8C" w:rsidR="005340BD" w:rsidRPr="005340BD" w:rsidRDefault="005340BD" w:rsidP="005340BD">
            <w:pPr>
              <w:rPr>
                <w:rFonts w:ascii="Century Gothic" w:hAnsi="Century Gothic"/>
              </w:rPr>
            </w:pPr>
            <w:r w:rsidRPr="005340BD">
              <w:rPr>
                <w:rFonts w:ascii="Century Gothic" w:hAnsi="Century Gothic" w:cs="Arial"/>
                <w:sz w:val="24"/>
                <w:szCs w:val="24"/>
              </w:rPr>
              <w:t>02 - Participamos por el bienestar.</w:t>
            </w:r>
          </w:p>
        </w:tc>
        <w:tc>
          <w:tcPr>
            <w:tcW w:w="3800" w:type="dxa"/>
            <w:vAlign w:val="center"/>
          </w:tcPr>
          <w:p w14:paraId="1544F34B" w14:textId="6E2901D3" w:rsidR="005340BD" w:rsidRPr="005340BD" w:rsidRDefault="005340BD" w:rsidP="005340BD">
            <w:pPr>
              <w:rPr>
                <w:rFonts w:ascii="Century Gothic" w:hAnsi="Century Gothic"/>
              </w:rPr>
            </w:pPr>
            <w:r w:rsidRPr="005340BD">
              <w:rPr>
                <w:rFonts w:ascii="Century Gothic" w:hAnsi="Century Gothic" w:cs="Arial"/>
                <w:sz w:val="24"/>
                <w:szCs w:val="24"/>
              </w:rPr>
              <w:t>Representar alguna de las formas como se llevaba a cabo la asignación de mandos en el México antiguo. La puesta en escena les permitirá representar las transformaciones que ha tenido la participación de las personas en estos procesos de asignación.</w:t>
            </w:r>
          </w:p>
        </w:tc>
      </w:tr>
    </w:tbl>
    <w:p w14:paraId="099E919D" w14:textId="77777777" w:rsidR="002F59BC" w:rsidRDefault="002F59BC"/>
    <w:sectPr w:rsidR="002F59BC" w:rsidSect="006246E8">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28CCD" w14:textId="77777777" w:rsidR="006246E8" w:rsidRDefault="006246E8" w:rsidP="0040208D">
      <w:pPr>
        <w:spacing w:after="0" w:line="240" w:lineRule="auto"/>
      </w:pPr>
      <w:r>
        <w:separator/>
      </w:r>
    </w:p>
  </w:endnote>
  <w:endnote w:type="continuationSeparator" w:id="0">
    <w:p w14:paraId="31D654FA" w14:textId="77777777" w:rsidR="006246E8" w:rsidRDefault="006246E8" w:rsidP="0040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A1BD1" w14:textId="77777777" w:rsidR="006246E8" w:rsidRDefault="006246E8" w:rsidP="0040208D">
      <w:pPr>
        <w:spacing w:after="0" w:line="240" w:lineRule="auto"/>
      </w:pPr>
      <w:r>
        <w:separator/>
      </w:r>
    </w:p>
  </w:footnote>
  <w:footnote w:type="continuationSeparator" w:id="0">
    <w:p w14:paraId="5C5A116A" w14:textId="77777777" w:rsidR="006246E8" w:rsidRDefault="006246E8" w:rsidP="00402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5CB6" w14:textId="4A60B943" w:rsidR="0040208D" w:rsidRPr="0040208D" w:rsidRDefault="0040208D" w:rsidP="0040208D">
    <w:pPr>
      <w:pStyle w:val="Encabezado"/>
      <w:jc w:val="right"/>
      <w:rPr>
        <w:rFonts w:ascii="Century Gothic" w:hAnsi="Century Gothic"/>
      </w:rPr>
    </w:pPr>
    <w:r>
      <w:rPr>
        <w:noProof/>
      </w:rPr>
      <w:drawing>
        <wp:anchor distT="0" distB="0" distL="114300" distR="114300" simplePos="0" relativeHeight="251658240" behindDoc="1" locked="0" layoutInCell="1" allowOverlap="1" wp14:anchorId="0A4DC4C1" wp14:editId="611CDCBD">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483656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2F59BC"/>
    <w:rsid w:val="0040208D"/>
    <w:rsid w:val="004104AA"/>
    <w:rsid w:val="005340BD"/>
    <w:rsid w:val="006246E8"/>
    <w:rsid w:val="006E0FDB"/>
    <w:rsid w:val="00711889"/>
    <w:rsid w:val="0072408D"/>
    <w:rsid w:val="007313AC"/>
    <w:rsid w:val="007F0A6C"/>
    <w:rsid w:val="009A14DE"/>
    <w:rsid w:val="009A5BC5"/>
    <w:rsid w:val="00AD1658"/>
    <w:rsid w:val="00B474F4"/>
    <w:rsid w:val="00B51E4C"/>
    <w:rsid w:val="00E217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02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08D"/>
  </w:style>
  <w:style w:type="paragraph" w:styleId="Piedepgina">
    <w:name w:val="footer"/>
    <w:basedOn w:val="Normal"/>
    <w:link w:val="PiedepginaCar"/>
    <w:uiPriority w:val="99"/>
    <w:unhideWhenUsed/>
    <w:rsid w:val="00402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3718">
      <w:bodyDiv w:val="1"/>
      <w:marLeft w:val="0"/>
      <w:marRight w:val="0"/>
      <w:marTop w:val="0"/>
      <w:marBottom w:val="0"/>
      <w:divBdr>
        <w:top w:val="none" w:sz="0" w:space="0" w:color="auto"/>
        <w:left w:val="none" w:sz="0" w:space="0" w:color="auto"/>
        <w:bottom w:val="none" w:sz="0" w:space="0" w:color="auto"/>
        <w:right w:val="none" w:sz="0" w:space="0" w:color="auto"/>
      </w:divBdr>
    </w:div>
    <w:div w:id="217017339">
      <w:bodyDiv w:val="1"/>
      <w:marLeft w:val="0"/>
      <w:marRight w:val="0"/>
      <w:marTop w:val="0"/>
      <w:marBottom w:val="0"/>
      <w:divBdr>
        <w:top w:val="none" w:sz="0" w:space="0" w:color="auto"/>
        <w:left w:val="none" w:sz="0" w:space="0" w:color="auto"/>
        <w:bottom w:val="none" w:sz="0" w:space="0" w:color="auto"/>
        <w:right w:val="none" w:sz="0" w:space="0" w:color="auto"/>
      </w:divBdr>
    </w:div>
    <w:div w:id="404576319">
      <w:bodyDiv w:val="1"/>
      <w:marLeft w:val="0"/>
      <w:marRight w:val="0"/>
      <w:marTop w:val="0"/>
      <w:marBottom w:val="0"/>
      <w:divBdr>
        <w:top w:val="none" w:sz="0" w:space="0" w:color="auto"/>
        <w:left w:val="none" w:sz="0" w:space="0" w:color="auto"/>
        <w:bottom w:val="none" w:sz="0" w:space="0" w:color="auto"/>
        <w:right w:val="none" w:sz="0" w:space="0" w:color="auto"/>
      </w:divBdr>
    </w:div>
    <w:div w:id="447168374">
      <w:bodyDiv w:val="1"/>
      <w:marLeft w:val="0"/>
      <w:marRight w:val="0"/>
      <w:marTop w:val="0"/>
      <w:marBottom w:val="0"/>
      <w:divBdr>
        <w:top w:val="none" w:sz="0" w:space="0" w:color="auto"/>
        <w:left w:val="none" w:sz="0" w:space="0" w:color="auto"/>
        <w:bottom w:val="none" w:sz="0" w:space="0" w:color="auto"/>
        <w:right w:val="none" w:sz="0" w:space="0" w:color="auto"/>
      </w:divBdr>
    </w:div>
    <w:div w:id="459802824">
      <w:bodyDiv w:val="1"/>
      <w:marLeft w:val="0"/>
      <w:marRight w:val="0"/>
      <w:marTop w:val="0"/>
      <w:marBottom w:val="0"/>
      <w:divBdr>
        <w:top w:val="none" w:sz="0" w:space="0" w:color="auto"/>
        <w:left w:val="none" w:sz="0" w:space="0" w:color="auto"/>
        <w:bottom w:val="none" w:sz="0" w:space="0" w:color="auto"/>
        <w:right w:val="none" w:sz="0" w:space="0" w:color="auto"/>
      </w:divBdr>
    </w:div>
    <w:div w:id="698699204">
      <w:bodyDiv w:val="1"/>
      <w:marLeft w:val="0"/>
      <w:marRight w:val="0"/>
      <w:marTop w:val="0"/>
      <w:marBottom w:val="0"/>
      <w:divBdr>
        <w:top w:val="none" w:sz="0" w:space="0" w:color="auto"/>
        <w:left w:val="none" w:sz="0" w:space="0" w:color="auto"/>
        <w:bottom w:val="none" w:sz="0" w:space="0" w:color="auto"/>
        <w:right w:val="none" w:sz="0" w:space="0" w:color="auto"/>
      </w:divBdr>
    </w:div>
    <w:div w:id="1490247770">
      <w:bodyDiv w:val="1"/>
      <w:marLeft w:val="0"/>
      <w:marRight w:val="0"/>
      <w:marTop w:val="0"/>
      <w:marBottom w:val="0"/>
      <w:divBdr>
        <w:top w:val="none" w:sz="0" w:space="0" w:color="auto"/>
        <w:left w:val="none" w:sz="0" w:space="0" w:color="auto"/>
        <w:bottom w:val="none" w:sz="0" w:space="0" w:color="auto"/>
        <w:right w:val="none" w:sz="0" w:space="0" w:color="auto"/>
      </w:divBdr>
    </w:div>
    <w:div w:id="1879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242</Words>
  <Characters>1335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cp:lastModifiedBy>G3317</cp:lastModifiedBy>
  <cp:revision>3</cp:revision>
  <dcterms:created xsi:type="dcterms:W3CDTF">2023-08-21T19:57:00Z</dcterms:created>
  <dcterms:modified xsi:type="dcterms:W3CDTF">2024-04-06T09:17:00Z</dcterms:modified>
  <cp:category>www.DidacticosMx.com</cp:category>
</cp:coreProperties>
</file>