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E1905" w14:textId="42DBFF31" w:rsidR="00185294" w:rsidRDefault="00185294" w:rsidP="00185294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14:</w:t>
      </w:r>
    </w:p>
    <w:p w14:paraId="117296AE" w14:textId="0CD9C343" w:rsidR="00185294" w:rsidRDefault="00185294" w:rsidP="0018529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40B5E16" w14:textId="77777777" w:rsidR="00185294" w:rsidRDefault="00185294" w:rsidP="0018529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732559C4" w14:textId="77777777" w:rsidR="00185294" w:rsidRDefault="00185294" w:rsidP="00185294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706FB71D" w14:textId="3062FB1A" w:rsidR="00185294" w:rsidRDefault="00185294" w:rsidP="00185294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14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A5B022F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6"/>
        <w:gridCol w:w="3011"/>
        <w:gridCol w:w="1723"/>
        <w:gridCol w:w="2874"/>
        <w:gridCol w:w="3736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8665F6">
        <w:tc>
          <w:tcPr>
            <w:tcW w:w="308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37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8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5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C7EDC" w:rsidRPr="00AD1658" w14:paraId="3E0896F7" w14:textId="77777777" w:rsidTr="008665F6">
        <w:tc>
          <w:tcPr>
            <w:tcW w:w="3084" w:type="dxa"/>
            <w:vAlign w:val="center"/>
          </w:tcPr>
          <w:p w14:paraId="2615CD50" w14:textId="4A540EEA" w:rsidR="009C7EDC" w:rsidRPr="008665F6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37" w:type="dxa"/>
            <w:vAlign w:val="center"/>
          </w:tcPr>
          <w:p w14:paraId="2143DAEA" w14:textId="77777777" w:rsidR="009C7EDC" w:rsidRPr="009C7EDC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9C7ED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43320312" w14:textId="77777777" w:rsidR="009C7EDC" w:rsidRPr="009C7EDC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9C7EDC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70ACAEFD" w14:textId="77777777" w:rsidR="009C7EDC" w:rsidRPr="009C7EDC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9C7EDC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9C7EDC" w:rsidRPr="008665F6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0BC08FCF" w14:textId="77777777" w:rsidR="009C7EDC" w:rsidRPr="008665F6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7559A394" w:rsidR="009C7EDC" w:rsidRPr="008665F6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Páginas 190 a la 203.</w:t>
            </w:r>
          </w:p>
        </w:tc>
        <w:tc>
          <w:tcPr>
            <w:tcW w:w="2908" w:type="dxa"/>
            <w:vAlign w:val="center"/>
          </w:tcPr>
          <w:p w14:paraId="1C02C1AD" w14:textId="343BC2E7" w:rsidR="009C7EDC" w:rsidRPr="008665F6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¿Qué puede decir la medida de mi cintura con mi estatura?</w:t>
            </w:r>
          </w:p>
        </w:tc>
        <w:tc>
          <w:tcPr>
            <w:tcW w:w="3795" w:type="dxa"/>
            <w:vAlign w:val="center"/>
          </w:tcPr>
          <w:p w14:paraId="30CCDB5F" w14:textId="1E5964AB" w:rsidR="009C7EDC" w:rsidRPr="008665F6" w:rsidRDefault="009C7EDC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Reconocer algunas partes importantes del cuerpo humano. Además, construir una “Cinta de la prevención de la obesidad” para determinar si en la comunidad escolar hay personas con riesgo de padecerla.</w:t>
            </w:r>
          </w:p>
        </w:tc>
      </w:tr>
      <w:tr w:rsidR="008665F6" w:rsidRPr="00AD1658" w14:paraId="11363062" w14:textId="77777777" w:rsidTr="008665F6">
        <w:tc>
          <w:tcPr>
            <w:tcW w:w="3084" w:type="dxa"/>
            <w:vAlign w:val="center"/>
          </w:tcPr>
          <w:p w14:paraId="6A945832" w14:textId="76C9F07B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37" w:type="dxa"/>
            <w:vAlign w:val="center"/>
          </w:tcPr>
          <w:p w14:paraId="521D75AA" w14:textId="6531E034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CE9577D" w14:textId="45732181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12976D0B" w14:textId="5A15701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4983EB23" w14:textId="0379FA0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10324CF6" w14:textId="79797F95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6810AAA5" w14:textId="45207B4D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626F5C39" w14:textId="7777777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04D85928" w14:textId="7777777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5789F6D" w14:textId="7AE1001C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Páginas 120 a la 127.</w:t>
            </w:r>
          </w:p>
        </w:tc>
        <w:tc>
          <w:tcPr>
            <w:tcW w:w="2908" w:type="dxa"/>
            <w:vAlign w:val="center"/>
          </w:tcPr>
          <w:p w14:paraId="0F88FC55" w14:textId="66F3B660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 xml:space="preserve"> Los beneficios de las plantas.</w:t>
            </w:r>
          </w:p>
        </w:tc>
        <w:tc>
          <w:tcPr>
            <w:tcW w:w="3795" w:type="dxa"/>
            <w:vAlign w:val="center"/>
          </w:tcPr>
          <w:p w14:paraId="1544F34B" w14:textId="15DF79A8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Elaborar una “Farmacia viviente”; para ello primero conocerán algunas de las plantas medicinales que son parte de la naturaleza y que es posible aprovechar para el cuidado de la salud.</w:t>
            </w:r>
          </w:p>
        </w:tc>
      </w:tr>
      <w:tr w:rsidR="008665F6" w:rsidRPr="00AD1658" w14:paraId="28903A2D" w14:textId="77777777" w:rsidTr="008665F6">
        <w:trPr>
          <w:trHeight w:val="96"/>
        </w:trPr>
        <w:tc>
          <w:tcPr>
            <w:tcW w:w="3084" w:type="dxa"/>
            <w:vAlign w:val="center"/>
          </w:tcPr>
          <w:p w14:paraId="66EAD28D" w14:textId="630A31F3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37" w:type="dxa"/>
            <w:vAlign w:val="center"/>
          </w:tcPr>
          <w:p w14:paraId="0C4584A7" w14:textId="7777777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1FEB4BC" w14:textId="7777777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036887BD" w14:textId="7777777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99C58D7" w14:textId="4386A27A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94ADBBA" w14:textId="77777777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07DC432B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Páginas 214 a la 225.</w:t>
            </w:r>
          </w:p>
        </w:tc>
        <w:tc>
          <w:tcPr>
            <w:tcW w:w="2908" w:type="dxa"/>
            <w:vAlign w:val="center"/>
          </w:tcPr>
          <w:p w14:paraId="2010C993" w14:textId="739D65B0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Mi huerto de plantas medicinales.</w:t>
            </w:r>
          </w:p>
        </w:tc>
        <w:tc>
          <w:tcPr>
            <w:tcW w:w="3795" w:type="dxa"/>
            <w:vAlign w:val="center"/>
          </w:tcPr>
          <w:p w14:paraId="3F11CA71" w14:textId="0F54F7F9" w:rsidR="008665F6" w:rsidRPr="008665F6" w:rsidRDefault="008665F6" w:rsidP="008665F6">
            <w:pPr>
              <w:rPr>
                <w:rFonts w:ascii="Century Gothic" w:hAnsi="Century Gothic"/>
                <w:sz w:val="24"/>
                <w:szCs w:val="24"/>
              </w:rPr>
            </w:pPr>
            <w:r w:rsidRPr="008665F6">
              <w:rPr>
                <w:rFonts w:ascii="Century Gothic" w:hAnsi="Century Gothic"/>
                <w:sz w:val="24"/>
                <w:szCs w:val="24"/>
              </w:rPr>
              <w:t>Realizar un herbario, así como un pequeño huerto de plantas medicinales, a la vez que conocerán y aprenderán a cuidar su cuerpo mediante el uso de algunas de estas plantas.</w:t>
            </w:r>
          </w:p>
        </w:tc>
      </w:tr>
    </w:tbl>
    <w:p w14:paraId="099E919D" w14:textId="77777777" w:rsidR="002F59BC" w:rsidRDefault="002F59BC"/>
    <w:sectPr w:rsidR="002F59BC" w:rsidSect="00B56B4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3384" w14:textId="77777777" w:rsidR="00B56B4B" w:rsidRDefault="00B56B4B" w:rsidP="002E3E2E">
      <w:pPr>
        <w:spacing w:after="0" w:line="240" w:lineRule="auto"/>
      </w:pPr>
      <w:r>
        <w:separator/>
      </w:r>
    </w:p>
  </w:endnote>
  <w:endnote w:type="continuationSeparator" w:id="0">
    <w:p w14:paraId="7103DF76" w14:textId="77777777" w:rsidR="00B56B4B" w:rsidRDefault="00B56B4B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55B4" w14:textId="77777777" w:rsidR="00B56B4B" w:rsidRDefault="00B56B4B" w:rsidP="002E3E2E">
      <w:pPr>
        <w:spacing w:after="0" w:line="240" w:lineRule="auto"/>
      </w:pPr>
      <w:r>
        <w:separator/>
      </w:r>
    </w:p>
  </w:footnote>
  <w:footnote w:type="continuationSeparator" w:id="0">
    <w:p w14:paraId="01227C0A" w14:textId="77777777" w:rsidR="00B56B4B" w:rsidRDefault="00B56B4B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14BE"/>
    <w:rsid w:val="00185294"/>
    <w:rsid w:val="002E3E2E"/>
    <w:rsid w:val="002F59BC"/>
    <w:rsid w:val="00316351"/>
    <w:rsid w:val="004104AA"/>
    <w:rsid w:val="00476D96"/>
    <w:rsid w:val="005113EE"/>
    <w:rsid w:val="008408BE"/>
    <w:rsid w:val="008665F6"/>
    <w:rsid w:val="009A5BC5"/>
    <w:rsid w:val="009C7EDC"/>
    <w:rsid w:val="00AD1658"/>
    <w:rsid w:val="00B474F4"/>
    <w:rsid w:val="00B51E4C"/>
    <w:rsid w:val="00B56B4B"/>
    <w:rsid w:val="00BC7086"/>
    <w:rsid w:val="00CB06F3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4</cp:revision>
  <dcterms:created xsi:type="dcterms:W3CDTF">2023-08-21T19:57:00Z</dcterms:created>
  <dcterms:modified xsi:type="dcterms:W3CDTF">2024-04-06T08:33:00Z</dcterms:modified>
  <cp:category>www.DidacticosMx.com</cp:category>
</cp:coreProperties>
</file>